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C87" w:rsidRPr="003074A5" w:rsidRDefault="00ED7C87" w:rsidP="00ED7C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предмету «Р</w:t>
      </w:r>
      <w:r w:rsidR="0021502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</w:t>
      </w:r>
      <w:bookmarkStart w:id="0" w:name="_GoBack"/>
      <w:bookmarkEnd w:id="0"/>
      <w:r w:rsidR="0021502E" w:rsidRPr="0021502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язык» в 5  классе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в соответствии 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D7C87" w:rsidRPr="003074A5" w:rsidRDefault="00ED7C87" w:rsidP="00ED7C8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Федеральным государственным образовательным стандартом основного общего образования  (приказ Министерства образования   и науки Российской Федерации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74A5">
        <w:rPr>
          <w:rFonts w:ascii="Times New Roman" w:eastAsia="Calibri" w:hAnsi="Times New Roman" w:cs="Times New Roman"/>
          <w:sz w:val="24"/>
          <w:szCs w:val="24"/>
        </w:rPr>
        <w:t>1897 от 17 декабря 2010 г. «Об утверждении федерального государственного образовательного стандарта основного общего образования»);</w:t>
      </w:r>
    </w:p>
    <w:p w:rsidR="00ED7C87" w:rsidRPr="003074A5" w:rsidRDefault="00ED7C87" w:rsidP="00ED7C8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</w:t>
      </w:r>
      <w:proofErr w:type="gramStart"/>
      <w:r w:rsidRPr="003074A5">
        <w:rPr>
          <w:rFonts w:ascii="Times New Roman" w:eastAsia="Calibri" w:hAnsi="Times New Roman" w:cs="Times New Roman"/>
          <w:sz w:val="24"/>
          <w:szCs w:val="24"/>
        </w:rPr>
        <w:t>одобрена</w:t>
      </w:r>
      <w:proofErr w:type="gramEnd"/>
      <w:r w:rsidRPr="003074A5">
        <w:rPr>
          <w:rFonts w:ascii="Times New Roman" w:eastAsia="Calibri" w:hAnsi="Times New Roman" w:cs="Times New Roman"/>
          <w:sz w:val="24"/>
          <w:szCs w:val="24"/>
        </w:rPr>
        <w:t xml:space="preserve"> Федеральным учебно-методическим объединением по общему образованию, протокол заседания от 8 апреля 2015 г. № 1/15);</w:t>
      </w:r>
    </w:p>
    <w:p w:rsidR="00ED7C87" w:rsidRPr="00CA1B31" w:rsidRDefault="00ED7C87" w:rsidP="00ED7C8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B31">
        <w:rPr>
          <w:rFonts w:ascii="Times New Roman" w:eastAsia="Calibri" w:hAnsi="Times New Roman" w:cs="Times New Roman"/>
          <w:sz w:val="24"/>
          <w:szCs w:val="24"/>
        </w:rPr>
        <w:t>Основной образовательной  программой  основного общего образования в соответствии с ФГОС МБОУ «Лебединская ООШ»;</w:t>
      </w:r>
    </w:p>
    <w:p w:rsidR="00CF0996" w:rsidRDefault="00ED7C87" w:rsidP="00CF099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Локальным актом МБОУ «Лебединская ООШ» «Положение о структуре, порядке разработки и утверждения  «Лебединская основная общеобразовательная школа» Алексеевского муниципального района Республики Татарстан»    </w:t>
      </w:r>
    </w:p>
    <w:p w:rsidR="00ED7C87" w:rsidRPr="00CF0996" w:rsidRDefault="00ED7C87" w:rsidP="00CF09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0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F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усвоение содержания  предмета «Русский</w:t>
      </w:r>
      <w:r w:rsidR="00CF0996" w:rsidRPr="00CF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(родной)</w:t>
      </w:r>
      <w:r w:rsidRPr="00CF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язык» и достижение обучающимися результатов изучения в соответствии с </w:t>
      </w:r>
      <w:r w:rsidR="00CF0996" w:rsidRPr="00CF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F099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установленными Федеральным государственным образовательным стандартом основного общего образования.</w:t>
      </w:r>
      <w:proofErr w:type="gramEnd"/>
    </w:p>
    <w:p w:rsidR="00ED7C87" w:rsidRPr="003074A5" w:rsidRDefault="00ED7C87" w:rsidP="00ED7C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D7C87" w:rsidRPr="003074A5" w:rsidRDefault="00ED7C87" w:rsidP="00ED7C8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формирование у учащихся ценностного отношения к языку как хранителю культуры, как государственному языку Российской Федерации, как языку межнационального общения;</w:t>
      </w:r>
    </w:p>
    <w:p w:rsidR="00ED7C87" w:rsidRPr="003074A5" w:rsidRDefault="00ED7C87" w:rsidP="00ED7C8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:rsidR="00ED7C87" w:rsidRPr="003074A5" w:rsidRDefault="00ED7C87" w:rsidP="00ED7C8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овладение функциональной грамотностью и принципами нормативного использования языковых средств;</w:t>
      </w:r>
    </w:p>
    <w:p w:rsidR="00ED7C87" w:rsidRPr="00BB74FE" w:rsidRDefault="00ED7C87" w:rsidP="00ED7C8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ED7C87" w:rsidRPr="001C0D48" w:rsidRDefault="00ED7C87" w:rsidP="00ED7C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7C87" w:rsidRPr="006F5D15" w:rsidRDefault="00ED7C87" w:rsidP="00ED7C87">
      <w:pPr>
        <w:widowControl w:val="0"/>
        <w:numPr>
          <w:ilvl w:val="0"/>
          <w:numId w:val="3"/>
        </w:numPr>
        <w:tabs>
          <w:tab w:val="left" w:pos="1262"/>
        </w:tabs>
        <w:autoSpaceDE w:val="0"/>
        <w:autoSpaceDN w:val="0"/>
        <w:spacing w:before="4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5D1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6F5D1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F5D1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6F5D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F5D15">
        <w:rPr>
          <w:rFonts w:ascii="Times New Roman" w:eastAsia="Times New Roman" w:hAnsi="Times New Roman" w:cs="Times New Roman"/>
          <w:b/>
          <w:bCs/>
          <w:sz w:val="24"/>
          <w:szCs w:val="24"/>
        </w:rPr>
        <w:t>усвоения</w:t>
      </w:r>
      <w:r w:rsidRPr="006F5D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F5D1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6F5D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F5D1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предмета.</w:t>
      </w:r>
    </w:p>
    <w:p w:rsidR="00ED7C87" w:rsidRPr="00ED7C87" w:rsidRDefault="00ED7C87" w:rsidP="00ED7C87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6F5D15">
        <w:rPr>
          <w:rFonts w:ascii="Times New Roman" w:eastAsia="Times New Roman" w:hAnsi="Times New Roman" w:cs="Times New Roman"/>
          <w:b/>
          <w:sz w:val="24"/>
        </w:rPr>
        <w:t>Личностные</w:t>
      </w:r>
      <w:r w:rsidRPr="006F5D1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6F5D15">
        <w:rPr>
          <w:rFonts w:ascii="Times New Roman" w:eastAsia="Times New Roman" w:hAnsi="Times New Roman" w:cs="Times New Roman"/>
          <w:b/>
          <w:sz w:val="24"/>
        </w:rPr>
        <w:t>результаты.</w:t>
      </w:r>
    </w:p>
    <w:p w:rsidR="00ED7C87" w:rsidRPr="00ED7C87" w:rsidRDefault="00ED7C87" w:rsidP="0083411A">
      <w:pPr>
        <w:widowControl w:val="0"/>
        <w:numPr>
          <w:ilvl w:val="0"/>
          <w:numId w:val="2"/>
        </w:numPr>
        <w:tabs>
          <w:tab w:val="left" w:pos="548"/>
        </w:tabs>
        <w:autoSpaceDE w:val="0"/>
        <w:autoSpaceDN w:val="0"/>
        <w:spacing w:after="0" w:line="240" w:lineRule="auto"/>
        <w:ind w:right="470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воспитание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российской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гражданской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идентичности: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патриотизма,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уважения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Отечеству,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прошлое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настоящее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многонационального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народа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России;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осознание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своей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этнической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принадлежности,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знание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истории,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языка,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культуры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своего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народа,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своего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края,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основ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культурного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наследия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народов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России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человечества;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усвоение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гуманистических,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демократических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традиционных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ценностей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многонационального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российского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общества;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воспитание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чувства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ответственности и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долга перед Родиной;</w:t>
      </w:r>
    </w:p>
    <w:p w:rsidR="00ED7C87" w:rsidRPr="00ED7C87" w:rsidRDefault="00ED7C87" w:rsidP="00ED7C87">
      <w:pPr>
        <w:pStyle w:val="a5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pacing w:val="1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 xml:space="preserve">формирование ответственного отношения к учению, готовности и </w:t>
      </w:r>
      <w:proofErr w:type="gramStart"/>
      <w:r w:rsidRPr="00ED7C87">
        <w:rPr>
          <w:rFonts w:ascii="Times New Roman" w:eastAsia="Times New Roman" w:hAnsi="Times New Roman" w:cs="Times New Roman"/>
          <w:sz w:val="24"/>
        </w:rPr>
        <w:t>способности</w:t>
      </w:r>
      <w:proofErr w:type="gramEnd"/>
      <w:r w:rsidRPr="00ED7C87">
        <w:rPr>
          <w:rFonts w:ascii="Times New Roman" w:eastAsia="Times New Roman" w:hAnsi="Times New Roman" w:cs="Times New Roman"/>
          <w:sz w:val="24"/>
        </w:rPr>
        <w:t xml:space="preserve"> обучающихся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 саморазвитию и самообразованию на основе мотивации к обучению и познанию, осознанному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выбору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построению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дальнейшей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индивидуальной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траектории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образования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на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базе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ориентировки в мире профессий и профессиональных предпочтений с учетом устойчивых </w:t>
      </w:r>
      <w:r w:rsidRPr="00ED7C87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интересов, а также на основе формирования уважительного отношения к труду,</w:t>
      </w:r>
      <w:r w:rsidRPr="00ED7C8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D7C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ED7C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  <w:szCs w:val="24"/>
        </w:rPr>
        <w:t>участия в</w:t>
      </w:r>
      <w:r w:rsidRPr="00ED7C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7C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  <w:szCs w:val="24"/>
        </w:rPr>
        <w:t>труде;</w:t>
      </w:r>
    </w:p>
    <w:p w:rsidR="00ED7C87" w:rsidRPr="00ED7C87" w:rsidRDefault="00ED7C87" w:rsidP="00ED7C87">
      <w:pPr>
        <w:widowControl w:val="0"/>
        <w:numPr>
          <w:ilvl w:val="0"/>
          <w:numId w:val="2"/>
        </w:numPr>
        <w:tabs>
          <w:tab w:val="left" w:pos="483"/>
        </w:tabs>
        <w:autoSpaceDE w:val="0"/>
        <w:autoSpaceDN w:val="0"/>
        <w:spacing w:after="0" w:line="295" w:lineRule="auto"/>
        <w:ind w:right="472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формирование целостного мировоззрения, соответствующего современному уровню развития</w:t>
      </w:r>
      <w:r w:rsidRPr="00ED7C8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науки и общественной практики, учитывающего социальное, культурное, языковое, духовное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многообразие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современного мира;</w:t>
      </w:r>
    </w:p>
    <w:p w:rsidR="00ED7C87" w:rsidRPr="00ED7C87" w:rsidRDefault="00ED7C87" w:rsidP="00ED7C87">
      <w:pPr>
        <w:widowControl w:val="0"/>
        <w:numPr>
          <w:ilvl w:val="0"/>
          <w:numId w:val="6"/>
        </w:numPr>
        <w:tabs>
          <w:tab w:val="left" w:pos="562"/>
        </w:tabs>
        <w:autoSpaceDE w:val="0"/>
        <w:autoSpaceDN w:val="0"/>
        <w:spacing w:after="0" w:line="295" w:lineRule="auto"/>
        <w:ind w:right="46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ED7C87">
        <w:rPr>
          <w:rFonts w:ascii="Times New Roman" w:eastAsia="Times New Roman" w:hAnsi="Times New Roman" w:cs="Times New Roman"/>
          <w:sz w:val="24"/>
        </w:rPr>
        <w:t>формирование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осознанного,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уважительного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доброжелательного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отношения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другому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человеку, его мнению, мировоззрению, культуре, языку, вере, гражданской позиции, к истории,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культуре, религии, традициям, языкам, ценностям</w:t>
      </w:r>
      <w:r>
        <w:rPr>
          <w:rFonts w:ascii="Times New Roman" w:eastAsia="Times New Roman" w:hAnsi="Times New Roman" w:cs="Times New Roman"/>
          <w:sz w:val="24"/>
        </w:rPr>
        <w:t xml:space="preserve"> народов России и народов мира;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способности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вести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диалог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другими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людьми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достигать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в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нем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взаимопонимания;</w:t>
      </w:r>
      <w:proofErr w:type="gramEnd"/>
    </w:p>
    <w:p w:rsidR="00ED7C87" w:rsidRPr="00ED7C87" w:rsidRDefault="00ED7C87" w:rsidP="00ED7C87">
      <w:pPr>
        <w:widowControl w:val="0"/>
        <w:numPr>
          <w:ilvl w:val="0"/>
          <w:numId w:val="6"/>
        </w:numPr>
        <w:tabs>
          <w:tab w:val="left" w:pos="498"/>
        </w:tabs>
        <w:autoSpaceDE w:val="0"/>
        <w:autoSpaceDN w:val="0"/>
        <w:spacing w:after="0" w:line="292" w:lineRule="auto"/>
        <w:ind w:right="468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освоение социальных норм, правил поведения, ролей и форм социальной жизни в группах 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сообществах, включая взрослые и социальные сообщества; участие в школьном самоуправлении</w:t>
      </w:r>
      <w:r w:rsidRPr="00ED7C8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общественной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жизни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в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пределах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возрастных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компетенций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учетом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lastRenderedPageBreak/>
        <w:t>региональных,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этнокультурных,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социальных</w:t>
      </w:r>
      <w:r w:rsidRPr="00ED7C8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экономических особенностей;</w:t>
      </w:r>
    </w:p>
    <w:p w:rsidR="00ED7C87" w:rsidRPr="00ED7C87" w:rsidRDefault="00ED7C87" w:rsidP="00E20985">
      <w:pPr>
        <w:widowControl w:val="0"/>
        <w:numPr>
          <w:ilvl w:val="0"/>
          <w:numId w:val="6"/>
        </w:numPr>
        <w:tabs>
          <w:tab w:val="left" w:pos="510"/>
        </w:tabs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развитие морального сознания и компетентности в решении моральных проблем на основе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личностного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выбора,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формирование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нравственных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чувств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нравственного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поведения,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осознанного</w:t>
      </w:r>
      <w:r w:rsidRPr="00ED7C8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 ответственного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отношения к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собственным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поступкам;</w:t>
      </w:r>
    </w:p>
    <w:p w:rsidR="00ED7C87" w:rsidRPr="00ED7C87" w:rsidRDefault="00ED7C87" w:rsidP="00E20985">
      <w:pPr>
        <w:widowControl w:val="0"/>
        <w:numPr>
          <w:ilvl w:val="0"/>
          <w:numId w:val="6"/>
        </w:numPr>
        <w:tabs>
          <w:tab w:val="left" w:pos="637"/>
        </w:tabs>
        <w:autoSpaceDE w:val="0"/>
        <w:autoSpaceDN w:val="0"/>
        <w:spacing w:after="0" w:line="292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формирование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коммуникативной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компетентности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в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общении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сотрудничестве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сверстниками, детьми старшего и младшего возраста, взрослыми в процессе образовательной,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общественно</w:t>
      </w:r>
      <w:r w:rsidRPr="00ED7C8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полезной,</w:t>
      </w:r>
      <w:r w:rsidRPr="00ED7C8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учебно-исследовательской,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творческой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других видов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ED7C87" w:rsidRPr="00ED7C87" w:rsidRDefault="00ED7C87" w:rsidP="00E20985">
      <w:pPr>
        <w:widowControl w:val="0"/>
        <w:numPr>
          <w:ilvl w:val="0"/>
          <w:numId w:val="6"/>
        </w:numPr>
        <w:tabs>
          <w:tab w:val="left" w:pos="627"/>
        </w:tabs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формирование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ценности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здорового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безопасного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образа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жизни;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усвоение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правил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индивидуального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коллективного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безопасного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поведения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в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чрезвычайных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ситуациях,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угрожающих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жизни</w:t>
      </w:r>
      <w:r w:rsidRPr="00ED7C8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здоровью людей,</w:t>
      </w:r>
      <w:r w:rsidRPr="00ED7C8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правил</w:t>
      </w:r>
      <w:r w:rsidRPr="00ED7C8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поведения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на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транспорте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на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дорогах;</w:t>
      </w:r>
    </w:p>
    <w:p w:rsidR="00ED7C87" w:rsidRPr="00ED7C87" w:rsidRDefault="00ED7C87" w:rsidP="00E20985">
      <w:pPr>
        <w:widowControl w:val="0"/>
        <w:numPr>
          <w:ilvl w:val="0"/>
          <w:numId w:val="6"/>
        </w:numPr>
        <w:tabs>
          <w:tab w:val="left" w:pos="572"/>
        </w:tabs>
        <w:autoSpaceDE w:val="0"/>
        <w:autoSpaceDN w:val="0"/>
        <w:spacing w:after="0" w:line="292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формирование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основ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экологической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культуры,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соответствующей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современному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уровню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экологического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мышления,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развитие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опыта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экологически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ориентированной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рефлексивн</w:t>
      </w:r>
      <w:proofErr w:type="gramStart"/>
      <w:r w:rsidRPr="00ED7C87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ED7C8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оценочной</w:t>
      </w:r>
      <w:r w:rsidRPr="00ED7C8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 практической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деятельности в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жизненных</w:t>
      </w:r>
      <w:r w:rsidRPr="00ED7C8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ситуациях;</w:t>
      </w:r>
    </w:p>
    <w:p w:rsidR="00ED7C87" w:rsidRPr="00ED7C87" w:rsidRDefault="00ED7C87" w:rsidP="00E20985">
      <w:pPr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осознание значения семьи в жизни человека и общества, принятие ценности семейной жизни,</w:t>
      </w:r>
      <w:r w:rsidRPr="00ED7C8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уважительное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 заботливое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отношение</w:t>
      </w:r>
      <w:r w:rsidRPr="00ED7C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 членам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своей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семьи;</w:t>
      </w:r>
    </w:p>
    <w:p w:rsidR="00ED7C87" w:rsidRPr="00ED7C87" w:rsidRDefault="00ED7C87" w:rsidP="00E20985">
      <w:pPr>
        <w:widowControl w:val="0"/>
        <w:numPr>
          <w:ilvl w:val="0"/>
          <w:numId w:val="6"/>
        </w:numPr>
        <w:tabs>
          <w:tab w:val="left" w:pos="610"/>
        </w:tabs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развитие эстетического сознания через освоение художественного наследия народов России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мира, творческой деятельности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эстетического характера.</w:t>
      </w:r>
    </w:p>
    <w:p w:rsidR="00ED7C87" w:rsidRPr="00ED7C87" w:rsidRDefault="00ED7C87" w:rsidP="00E20985">
      <w:pPr>
        <w:widowControl w:val="0"/>
        <w:autoSpaceDE w:val="0"/>
        <w:autoSpaceDN w:val="0"/>
        <w:spacing w:after="0" w:line="240" w:lineRule="auto"/>
        <w:ind w:left="-5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7C87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ED7C8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D7C87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результаты.</w:t>
      </w:r>
    </w:p>
    <w:p w:rsidR="00ED7C87" w:rsidRPr="00ED7C87" w:rsidRDefault="00ED7C87" w:rsidP="00E20985">
      <w:pPr>
        <w:widowControl w:val="0"/>
        <w:numPr>
          <w:ilvl w:val="0"/>
          <w:numId w:val="1"/>
        </w:numPr>
        <w:tabs>
          <w:tab w:val="left" w:pos="495"/>
        </w:tabs>
        <w:autoSpaceDE w:val="0"/>
        <w:autoSpaceDN w:val="0"/>
        <w:spacing w:before="96"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умение самостоятельно определять цели своего обучения, ставить и формулировать для себя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новые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задачи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в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учебе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познавательной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деятельности,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развивать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мотивы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интересы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своей</w:t>
      </w:r>
      <w:r w:rsidRPr="00ED7C8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познавательной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ED7C87" w:rsidRPr="00ED7C87" w:rsidRDefault="00ED7C87" w:rsidP="00E20985">
      <w:pPr>
        <w:widowControl w:val="0"/>
        <w:numPr>
          <w:ilvl w:val="0"/>
          <w:numId w:val="1"/>
        </w:numPr>
        <w:tabs>
          <w:tab w:val="left" w:pos="522"/>
        </w:tabs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умение самостоятельно планировать пути достижения целей, в том числе альтернативные,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осознанно</w:t>
      </w:r>
      <w:r w:rsidRPr="00ED7C8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выбирать</w:t>
      </w:r>
      <w:r w:rsidRPr="00ED7C8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наиболее</w:t>
      </w:r>
      <w:r w:rsidRPr="00ED7C8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эффективные</w:t>
      </w:r>
      <w:r w:rsidRPr="00ED7C8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способы</w:t>
      </w:r>
      <w:r w:rsidRPr="00ED7C8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решения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учебных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познавательных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задач;</w:t>
      </w:r>
    </w:p>
    <w:p w:rsidR="00ED7C87" w:rsidRPr="00AA13B7" w:rsidRDefault="00ED7C87" w:rsidP="00E20985">
      <w:pPr>
        <w:widowControl w:val="0"/>
        <w:numPr>
          <w:ilvl w:val="0"/>
          <w:numId w:val="1"/>
        </w:numPr>
        <w:tabs>
          <w:tab w:val="left" w:pos="538"/>
        </w:tabs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умение соотносить свои действия с планируемыми результатами, осуществлять контроль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своей деятельности в процессе достижения результата, определять способы действий в рамках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предложенных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условий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требований,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корректировать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свои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действия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в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соответствии</w:t>
      </w:r>
      <w:r w:rsidRPr="00ED7C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</w:t>
      </w:r>
      <w:r w:rsidRPr="00ED7C8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изменяющейся</w:t>
      </w:r>
      <w:r w:rsidRPr="00ED7C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C87">
        <w:rPr>
          <w:rFonts w:ascii="Times New Roman" w:eastAsia="Times New Roman" w:hAnsi="Times New Roman" w:cs="Times New Roman"/>
          <w:sz w:val="24"/>
        </w:rPr>
        <w:t>ситуацией;</w:t>
      </w:r>
    </w:p>
    <w:p w:rsidR="00ED7C87" w:rsidRPr="00ED7C87" w:rsidRDefault="00ED7C87" w:rsidP="00E20985">
      <w:pPr>
        <w:widowControl w:val="0"/>
        <w:numPr>
          <w:ilvl w:val="0"/>
          <w:numId w:val="1"/>
        </w:numPr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умение оценивать правильность выполнения учебной задачи, собственные возможности ее решения;</w:t>
      </w:r>
    </w:p>
    <w:p w:rsidR="00ED7C87" w:rsidRPr="00ED7C87" w:rsidRDefault="00ED7C87" w:rsidP="00E20985">
      <w:pPr>
        <w:widowControl w:val="0"/>
        <w:numPr>
          <w:ilvl w:val="0"/>
          <w:numId w:val="1"/>
        </w:numPr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D7C87" w:rsidRPr="00ED7C87" w:rsidRDefault="00ED7C87" w:rsidP="00E20985">
      <w:pPr>
        <w:widowControl w:val="0"/>
        <w:numPr>
          <w:ilvl w:val="0"/>
          <w:numId w:val="1"/>
        </w:numPr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D7C87">
        <w:rPr>
          <w:rFonts w:ascii="Times New Roman" w:eastAsia="Times New Roman" w:hAnsi="Times New Roman" w:cs="Times New Roman"/>
          <w:sz w:val="24"/>
        </w:rPr>
        <w:t>логическое рассуждение</w:t>
      </w:r>
      <w:proofErr w:type="gramEnd"/>
      <w:r w:rsidRPr="00ED7C87">
        <w:rPr>
          <w:rFonts w:ascii="Times New Roman" w:eastAsia="Times New Roman" w:hAnsi="Times New Roman" w:cs="Times New Roman"/>
          <w:sz w:val="24"/>
        </w:rPr>
        <w:t>, умозаключение (индуктивное, дедуктивное и по аналогии) и делать выводы;</w:t>
      </w:r>
    </w:p>
    <w:p w:rsidR="00ED7C87" w:rsidRPr="00ED7C87" w:rsidRDefault="00ED7C87" w:rsidP="00E20985">
      <w:pPr>
        <w:widowControl w:val="0"/>
        <w:numPr>
          <w:ilvl w:val="0"/>
          <w:numId w:val="1"/>
        </w:numPr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D7C87" w:rsidRPr="00ED7C87" w:rsidRDefault="00ED7C87" w:rsidP="00E20985">
      <w:pPr>
        <w:widowControl w:val="0"/>
        <w:numPr>
          <w:ilvl w:val="0"/>
          <w:numId w:val="1"/>
        </w:numPr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смысловое чтение;</w:t>
      </w:r>
    </w:p>
    <w:p w:rsidR="00ED7C87" w:rsidRDefault="00ED7C87" w:rsidP="00E20985">
      <w:pPr>
        <w:widowControl w:val="0"/>
        <w:numPr>
          <w:ilvl w:val="0"/>
          <w:numId w:val="1"/>
        </w:numPr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 w:rsidRPr="00ED7C87">
        <w:rPr>
          <w:rFonts w:ascii="Times New Roman" w:eastAsia="Times New Roman" w:hAnsi="Times New Roman" w:cs="Times New Roman"/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ED7C87" w:rsidRPr="0083411A" w:rsidRDefault="0083411A" w:rsidP="00E20985">
      <w:pPr>
        <w:pStyle w:val="a5"/>
        <w:widowControl w:val="0"/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10) </w:t>
      </w:r>
      <w:r w:rsidR="00ED7C87" w:rsidRPr="0083411A">
        <w:rPr>
          <w:rFonts w:ascii="Times New Roman" w:eastAsia="Times New Roman" w:hAnsi="Times New Roman" w:cs="Times New Roman"/>
          <w:sz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</w:t>
      </w:r>
      <w:r w:rsidR="00ED7C87" w:rsidRPr="0083411A">
        <w:rPr>
          <w:rFonts w:ascii="Times New Roman" w:eastAsia="Times New Roman" w:hAnsi="Times New Roman" w:cs="Times New Roman"/>
          <w:sz w:val="24"/>
        </w:rPr>
        <w:lastRenderedPageBreak/>
        <w:t>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ED7C87" w:rsidRPr="00ED7C87" w:rsidRDefault="0083411A" w:rsidP="00E20985">
      <w:pPr>
        <w:widowControl w:val="0"/>
        <w:autoSpaceDE w:val="0"/>
        <w:autoSpaceDN w:val="0"/>
        <w:spacing w:after="0" w:line="295" w:lineRule="auto"/>
        <w:ind w:left="-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11)</w:t>
      </w:r>
      <w:r w:rsidR="00ED7C87" w:rsidRPr="00ED7C87">
        <w:rPr>
          <w:rFonts w:ascii="Times New Roman" w:eastAsia="Times New Roman" w:hAnsi="Times New Roman" w:cs="Times New Roman"/>
          <w:sz w:val="24"/>
        </w:rPr>
        <w:t>формирование и развитие компетентности в области использования информационн</w:t>
      </w:r>
      <w:proofErr w:type="gramStart"/>
      <w:r w:rsidR="00ED7C87" w:rsidRPr="00ED7C87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="00ED7C87" w:rsidRPr="00ED7C87">
        <w:rPr>
          <w:rFonts w:ascii="Times New Roman" w:eastAsia="Times New Roman" w:hAnsi="Times New Roman" w:cs="Times New Roman"/>
          <w:sz w:val="24"/>
        </w:rPr>
        <w:t xml:space="preserve"> 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ED7C87" w:rsidRPr="0083411A" w:rsidRDefault="0083411A" w:rsidP="00E20985">
      <w:pPr>
        <w:widowControl w:val="0"/>
        <w:autoSpaceDE w:val="0"/>
        <w:autoSpaceDN w:val="0"/>
        <w:spacing w:after="0" w:line="295" w:lineRule="auto"/>
        <w:ind w:left="-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12)</w:t>
      </w:r>
      <w:r w:rsidR="00ED7C87" w:rsidRPr="00ED7C87">
        <w:rPr>
          <w:rFonts w:ascii="Times New Roman" w:eastAsia="Times New Roman" w:hAnsi="Times New Roman" w:cs="Times New Roman"/>
          <w:sz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AA13B7" w:rsidRPr="00AA13B7" w:rsidRDefault="00AA13B7" w:rsidP="00AA13B7">
      <w:pPr>
        <w:widowControl w:val="0"/>
        <w:autoSpaceDE w:val="0"/>
        <w:autoSpaceDN w:val="0"/>
        <w:spacing w:after="0" w:line="295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A13B7">
        <w:rPr>
          <w:rFonts w:ascii="Times New Roman" w:eastAsia="Times New Roman" w:hAnsi="Times New Roman" w:cs="Times New Roman"/>
          <w:b/>
          <w:sz w:val="24"/>
        </w:rPr>
        <w:t>Предметные результаты</w:t>
      </w:r>
    </w:p>
    <w:p w:rsidR="00AA13B7" w:rsidRPr="00AA13B7" w:rsidRDefault="00AA13B7" w:rsidP="00AA13B7">
      <w:pPr>
        <w:widowControl w:val="0"/>
        <w:autoSpaceDE w:val="0"/>
        <w:autoSpaceDN w:val="0"/>
        <w:spacing w:after="0" w:line="295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AA13B7" w:rsidRPr="00AA13B7" w:rsidRDefault="00AA13B7" w:rsidP="00AA13B7">
      <w:pPr>
        <w:widowControl w:val="0"/>
        <w:autoSpaceDE w:val="0"/>
        <w:autoSpaceDN w:val="0"/>
        <w:spacing w:after="0" w:line="295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Понимание взаимосвязи языка, культуры и истории народа, говорящего на нём:</w:t>
      </w:r>
    </w:p>
    <w:p w:rsidR="00AA13B7" w:rsidRPr="00AA13B7" w:rsidRDefault="00AA13B7" w:rsidP="00AA13B7">
      <w:pPr>
        <w:widowControl w:val="0"/>
        <w:autoSpaceDE w:val="0"/>
        <w:autoSpaceDN w:val="0"/>
        <w:spacing w:after="0" w:line="295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осознание роли русского родного языка в жизни общества и государства, в современном мире;</w:t>
      </w:r>
    </w:p>
    <w:p w:rsidR="00AA13B7" w:rsidRPr="00AA13B7" w:rsidRDefault="00AA13B7" w:rsidP="00AA13B7">
      <w:pPr>
        <w:widowControl w:val="0"/>
        <w:autoSpaceDE w:val="0"/>
        <w:autoSpaceDN w:val="0"/>
        <w:spacing w:after="0" w:line="295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осознание роли русского родного языка в жизни человека;</w:t>
      </w:r>
    </w:p>
    <w:p w:rsidR="00AA13B7" w:rsidRPr="00AA13B7" w:rsidRDefault="00AA13B7" w:rsidP="00AA13B7">
      <w:pPr>
        <w:widowControl w:val="0"/>
        <w:autoSpaceDE w:val="0"/>
        <w:autoSpaceDN w:val="0"/>
        <w:spacing w:after="0" w:line="295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осознание языка как развивающегося явления, взаимосвязи исторического развития языка с историей общества;</w:t>
      </w:r>
    </w:p>
    <w:p w:rsidR="00AA13B7" w:rsidRPr="00AA13B7" w:rsidRDefault="00AA13B7" w:rsidP="00AA13B7">
      <w:pPr>
        <w:widowControl w:val="0"/>
        <w:autoSpaceDE w:val="0"/>
        <w:autoSpaceDN w:val="0"/>
        <w:spacing w:after="0" w:line="295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осознание национального своеобразия, богатства, выразительности русского родного языка;</w:t>
      </w:r>
    </w:p>
    <w:p w:rsidR="00AA13B7" w:rsidRPr="00AA13B7" w:rsidRDefault="00AA13B7" w:rsidP="00AA13B7">
      <w:pPr>
        <w:widowControl w:val="0"/>
        <w:autoSpaceDE w:val="0"/>
        <w:autoSpaceDN w:val="0"/>
        <w:spacing w:after="0" w:line="295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понимание и истолкование значения слов с национально-культурным 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</w:t>
      </w:r>
    </w:p>
    <w:p w:rsidR="00AA13B7" w:rsidRPr="00AA13B7" w:rsidRDefault="00AA13B7" w:rsidP="00AA13B7">
      <w:pPr>
        <w:widowControl w:val="0"/>
        <w:autoSpaceDE w:val="0"/>
        <w:autoSpaceDN w:val="0"/>
        <w:spacing w:after="0" w:line="295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понимание слов с живой внутренней формой, специфическим оценочн</w:t>
      </w:r>
      <w:proofErr w:type="gramStart"/>
      <w:r w:rsidRPr="00AA13B7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AA13B7">
        <w:rPr>
          <w:rFonts w:ascii="Times New Roman" w:eastAsia="Times New Roman" w:hAnsi="Times New Roman" w:cs="Times New Roman"/>
          <w:sz w:val="24"/>
        </w:rPr>
        <w:t xml:space="preserve"> характеризующим значением; осознание национального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образностью;</w:t>
      </w:r>
      <w:r>
        <w:rPr>
          <w:rFonts w:ascii="Times New Roman" w:eastAsia="Times New Roman" w:hAnsi="Times New Roman" w:cs="Times New Roman"/>
          <w:sz w:val="24"/>
        </w:rPr>
        <w:t xml:space="preserve"> распознавание, характеристика;</w:t>
      </w:r>
    </w:p>
    <w:p w:rsidR="00AA13B7" w:rsidRPr="00AA13B7" w:rsidRDefault="00AA13B7" w:rsidP="00AA13B7">
      <w:pPr>
        <w:widowControl w:val="0"/>
        <w:autoSpaceDE w:val="0"/>
        <w:autoSpaceDN w:val="0"/>
        <w:spacing w:after="0" w:line="295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понимание и истолкование значения фразеологических оборотов с национальн</w:t>
      </w:r>
      <w:proofErr w:type="gramStart"/>
      <w:r w:rsidRPr="00AA13B7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AA13B7">
        <w:rPr>
          <w:rFonts w:ascii="Times New Roman" w:eastAsia="Times New Roman" w:hAnsi="Times New Roman" w:cs="Times New Roman"/>
          <w:sz w:val="24"/>
        </w:rPr>
        <w:t xml:space="preserve"> 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понимание и истолкование значения пословиц и поговорок, 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</w:t>
      </w:r>
      <w:proofErr w:type="gramStart"/>
      <w:r w:rsidRPr="00AA13B7">
        <w:rPr>
          <w:rFonts w:ascii="Times New Roman" w:eastAsia="Times New Roman" w:hAnsi="Times New Roman" w:cs="Times New Roman"/>
          <w:sz w:val="24"/>
        </w:rPr>
        <w:t>у-</w:t>
      </w:r>
      <w:proofErr w:type="gramEnd"/>
      <w:r w:rsidRPr="00AA13B7">
        <w:rPr>
          <w:rFonts w:ascii="Times New Roman" w:eastAsia="Times New Roman" w:hAnsi="Times New Roman" w:cs="Times New Roman"/>
          <w:sz w:val="24"/>
        </w:rPr>
        <w:t xml:space="preserve"> источнику (из славянских и неславянских языков), времени вхождения (самые древние и более поздние); 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 определение значения современных неологизмов, характеристика неологизмов по сфере употребления и стилистической окраске;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 xml:space="preserve">осознание изменений в языке как объективного процесса; понимание внешних и внутренних факторов языковых изменений; общее </w:t>
      </w:r>
      <w:r w:rsidRPr="00AA13B7">
        <w:rPr>
          <w:rFonts w:ascii="Times New Roman" w:eastAsia="Times New Roman" w:hAnsi="Times New Roman" w:cs="Times New Roman"/>
          <w:sz w:val="24"/>
        </w:rPr>
        <w:lastRenderedPageBreak/>
        <w:t>представление об активных процессах в современном русском языке;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3411A">
        <w:rPr>
          <w:rFonts w:ascii="Times New Roman" w:eastAsia="Times New Roman" w:hAnsi="Times New Roman" w:cs="Times New Roman"/>
          <w:sz w:val="24"/>
          <w:u w:val="single"/>
        </w:rPr>
        <w:t xml:space="preserve">Овладение основными нормами русского литературного языка </w:t>
      </w:r>
      <w:r w:rsidRPr="00AA13B7">
        <w:rPr>
          <w:rFonts w:ascii="Times New Roman" w:eastAsia="Times New Roman" w:hAnsi="Times New Roman" w:cs="Times New Roman"/>
          <w:sz w:val="24"/>
        </w:rPr>
        <w:t>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осознание важности соблюдения норм современного русского литературного языка для культурного человека;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соблюдение на письме и в устной речи норм современного русского литературного я</w:t>
      </w:r>
      <w:r>
        <w:rPr>
          <w:rFonts w:ascii="Times New Roman" w:eastAsia="Times New Roman" w:hAnsi="Times New Roman" w:cs="Times New Roman"/>
          <w:sz w:val="24"/>
        </w:rPr>
        <w:t>зыка и правил речевого этикета;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AA13B7">
        <w:rPr>
          <w:rFonts w:ascii="Times New Roman" w:eastAsia="Times New Roman" w:hAnsi="Times New Roman" w:cs="Times New Roman"/>
          <w:sz w:val="24"/>
        </w:rPr>
        <w:t>дств дл</w:t>
      </w:r>
      <w:proofErr w:type="gramEnd"/>
      <w:r w:rsidRPr="00AA13B7">
        <w:rPr>
          <w:rFonts w:ascii="Times New Roman" w:eastAsia="Times New Roman" w:hAnsi="Times New Roman" w:cs="Times New Roman"/>
          <w:sz w:val="24"/>
        </w:rPr>
        <w:t>я свободного выражения мыслей и чувств на родном языке адекватно ситуации и стилю общения;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стремление к речевому самосовершенствованию;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формирование ответственности за языковую культуру как общечеловеческую ценность;</w:t>
      </w:r>
    </w:p>
    <w:p w:rsidR="00AA13B7" w:rsidRP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AA13B7" w:rsidRDefault="00AA13B7" w:rsidP="008341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•</w:t>
      </w:r>
      <w:r w:rsidRPr="00AA13B7">
        <w:rPr>
          <w:rFonts w:ascii="Times New Roman" w:eastAsia="Times New Roman" w:hAnsi="Times New Roman" w:cs="Times New Roman"/>
          <w:sz w:val="24"/>
        </w:rPr>
        <w:tab/>
        <w:t xml:space="preserve">соблюдение основных орфоэпических и акцентологических норм современного русского литературного языка: произношение </w:t>
      </w:r>
      <w:r>
        <w:rPr>
          <w:rFonts w:ascii="Times New Roman" w:eastAsia="Times New Roman" w:hAnsi="Times New Roman" w:cs="Times New Roman"/>
          <w:sz w:val="24"/>
        </w:rPr>
        <w:t>имен</w:t>
      </w:r>
    </w:p>
    <w:p w:rsidR="000D5482" w:rsidRDefault="00AA13B7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ind w:left="218" w:right="475"/>
        <w:jc w:val="both"/>
        <w:rPr>
          <w:rFonts w:ascii="Times New Roman" w:hAnsi="Times New Roman" w:cs="Times New Roman"/>
          <w:sz w:val="24"/>
        </w:rPr>
      </w:pPr>
      <w:r w:rsidRPr="00AA13B7">
        <w:rPr>
          <w:rFonts w:ascii="Times New Roman" w:hAnsi="Times New Roman" w:cs="Times New Roman"/>
          <w:sz w:val="24"/>
        </w:rPr>
        <w:t>существительных‚ прилагательных, глаголов</w:t>
      </w:r>
      <w:r>
        <w:rPr>
          <w:rFonts w:ascii="Times New Roman" w:hAnsi="Times New Roman" w:cs="Times New Roman"/>
          <w:sz w:val="24"/>
        </w:rPr>
        <w:t>.</w:t>
      </w:r>
    </w:p>
    <w:p w:rsidR="00AA13B7" w:rsidRPr="00AA13B7" w:rsidRDefault="00AA13B7" w:rsidP="0083411A">
      <w:pPr>
        <w:widowControl w:val="0"/>
        <w:numPr>
          <w:ilvl w:val="1"/>
          <w:numId w:val="7"/>
        </w:numPr>
        <w:tabs>
          <w:tab w:val="left" w:pos="939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осознание</w:t>
      </w:r>
      <w:r w:rsidRPr="00AA13B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смыслоразличительной</w:t>
      </w:r>
      <w:r w:rsidRPr="00AA13B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роли ударения</w:t>
      </w:r>
      <w:r w:rsidRPr="00AA13B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на</w:t>
      </w:r>
      <w:r w:rsidRPr="00AA13B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примере</w:t>
      </w:r>
      <w:r w:rsidRPr="00AA13B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омографов;</w:t>
      </w:r>
    </w:p>
    <w:p w:rsidR="00AA13B7" w:rsidRPr="00AA13B7" w:rsidRDefault="00AA13B7" w:rsidP="0083411A">
      <w:pPr>
        <w:widowControl w:val="0"/>
        <w:numPr>
          <w:ilvl w:val="1"/>
          <w:numId w:val="7"/>
        </w:numPr>
        <w:tabs>
          <w:tab w:val="left" w:pos="938"/>
          <w:tab w:val="left" w:pos="939"/>
        </w:tabs>
        <w:autoSpaceDE w:val="0"/>
        <w:autoSpaceDN w:val="0"/>
        <w:spacing w:after="0" w:line="240" w:lineRule="auto"/>
        <w:ind w:right="474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различение</w:t>
      </w:r>
      <w:r w:rsidRPr="00AA13B7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произносительных</w:t>
      </w:r>
      <w:r w:rsidRPr="00AA13B7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различий</w:t>
      </w:r>
      <w:r w:rsidRPr="00AA13B7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в</w:t>
      </w:r>
      <w:r w:rsidRPr="00AA13B7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русском</w:t>
      </w:r>
      <w:r w:rsidRPr="00AA13B7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языке,</w:t>
      </w:r>
      <w:r w:rsidRPr="00AA13B7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обусловленных</w:t>
      </w:r>
      <w:r w:rsidRPr="00AA13B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темпом</w:t>
      </w:r>
      <w:r w:rsidRPr="00AA13B7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речи</w:t>
      </w:r>
      <w:r w:rsidRPr="00AA13B7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="00BC205A">
        <w:rPr>
          <w:rFonts w:ascii="Times New Roman" w:eastAsia="Times New Roman" w:hAnsi="Times New Roman" w:cs="Times New Roman"/>
          <w:sz w:val="24"/>
        </w:rPr>
        <w:t xml:space="preserve"> и </w:t>
      </w:r>
      <w:r w:rsidRPr="00AA13B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BC205A">
        <w:rPr>
          <w:rFonts w:ascii="Times New Roman" w:eastAsia="Times New Roman" w:hAnsi="Times New Roman" w:cs="Times New Roman"/>
          <w:spacing w:val="-57"/>
          <w:sz w:val="24"/>
        </w:rPr>
        <w:t xml:space="preserve">  </w:t>
      </w:r>
      <w:r w:rsidRPr="00AA13B7">
        <w:rPr>
          <w:rFonts w:ascii="Times New Roman" w:eastAsia="Times New Roman" w:hAnsi="Times New Roman" w:cs="Times New Roman"/>
          <w:sz w:val="24"/>
        </w:rPr>
        <w:t>стилями</w:t>
      </w:r>
      <w:r w:rsidRPr="00AA13B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речи;</w:t>
      </w:r>
    </w:p>
    <w:p w:rsidR="00AA13B7" w:rsidRPr="00AA13B7" w:rsidRDefault="00AA13B7" w:rsidP="0083411A">
      <w:pPr>
        <w:widowControl w:val="0"/>
        <w:numPr>
          <w:ilvl w:val="1"/>
          <w:numId w:val="7"/>
        </w:numPr>
        <w:tabs>
          <w:tab w:val="left" w:pos="938"/>
          <w:tab w:val="left" w:pos="939"/>
        </w:tabs>
        <w:autoSpaceDE w:val="0"/>
        <w:autoSpaceDN w:val="0"/>
        <w:spacing w:after="0" w:line="240" w:lineRule="auto"/>
        <w:ind w:right="-227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различение</w:t>
      </w:r>
      <w:r w:rsidRPr="00AA13B7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вариантов</w:t>
      </w:r>
      <w:r w:rsidRPr="00AA13B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орфоэпической</w:t>
      </w:r>
      <w:r w:rsidRPr="00AA13B7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и</w:t>
      </w:r>
      <w:r w:rsidRPr="00AA13B7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акцентологической</w:t>
      </w:r>
      <w:r w:rsidRPr="00AA13B7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нормы;</w:t>
      </w:r>
      <w:r w:rsidRPr="00AA13B7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употребление</w:t>
      </w:r>
      <w:r w:rsidRPr="00AA13B7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слов</w:t>
      </w:r>
      <w:r w:rsidRPr="00AA13B7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с</w:t>
      </w:r>
      <w:r w:rsidR="00BC205A">
        <w:rPr>
          <w:rFonts w:ascii="Times New Roman" w:eastAsia="Times New Roman" w:hAnsi="Times New Roman" w:cs="Times New Roman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учётом</w:t>
      </w:r>
      <w:r w:rsidRPr="00AA13B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произносительных</w:t>
      </w:r>
      <w:r w:rsidRPr="00AA13B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вариантов</w:t>
      </w:r>
      <w:r w:rsidRPr="00AA13B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орфоэпической нормы;</w:t>
      </w:r>
    </w:p>
    <w:p w:rsidR="00AA13B7" w:rsidRPr="00AA13B7" w:rsidRDefault="00AA13B7" w:rsidP="0083411A">
      <w:pPr>
        <w:widowControl w:val="0"/>
        <w:numPr>
          <w:ilvl w:val="1"/>
          <w:numId w:val="7"/>
        </w:numPr>
        <w:tabs>
          <w:tab w:val="left" w:pos="938"/>
          <w:tab w:val="left" w:pos="939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употребление</w:t>
      </w:r>
      <w:r w:rsidRPr="00AA13B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слов</w:t>
      </w:r>
      <w:r w:rsidRPr="00AA13B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с учётом</w:t>
      </w:r>
      <w:r w:rsidRPr="00AA13B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стилистических</w:t>
      </w:r>
      <w:r w:rsidRPr="00AA13B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вариантов</w:t>
      </w:r>
      <w:r w:rsidRPr="00AA13B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орфоэпической</w:t>
      </w:r>
      <w:r w:rsidRPr="00AA13B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нормы;</w:t>
      </w:r>
    </w:p>
    <w:p w:rsidR="00AA13B7" w:rsidRPr="00AA13B7" w:rsidRDefault="00AA13B7" w:rsidP="0083411A">
      <w:pPr>
        <w:widowControl w:val="0"/>
        <w:numPr>
          <w:ilvl w:val="1"/>
          <w:numId w:val="7"/>
        </w:numPr>
        <w:tabs>
          <w:tab w:val="left" w:pos="938"/>
          <w:tab w:val="left" w:pos="939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понимание</w:t>
      </w:r>
      <w:r w:rsidRPr="00AA13B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активных</w:t>
      </w:r>
      <w:r w:rsidRPr="00AA13B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процессов</w:t>
      </w:r>
      <w:r w:rsidRPr="00AA13B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в</w:t>
      </w:r>
      <w:r w:rsidRPr="00AA13B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области</w:t>
      </w:r>
      <w:r w:rsidRPr="00AA13B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произношения</w:t>
      </w:r>
      <w:r w:rsidRPr="00AA13B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и ударения;</w:t>
      </w:r>
    </w:p>
    <w:p w:rsidR="00AA13B7" w:rsidRDefault="00AA13B7" w:rsidP="00E20985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113"/>
        <w:jc w:val="both"/>
        <w:rPr>
          <w:rFonts w:ascii="Times New Roman" w:eastAsia="Times New Roman" w:hAnsi="Times New Roman" w:cs="Times New Roman"/>
          <w:sz w:val="24"/>
        </w:rPr>
      </w:pPr>
      <w:r w:rsidRPr="00AA13B7">
        <w:rPr>
          <w:rFonts w:ascii="Times New Roman" w:eastAsia="Times New Roman" w:hAnsi="Times New Roman" w:cs="Times New Roman"/>
          <w:sz w:val="24"/>
        </w:rPr>
        <w:t>соблюдение основных лексических норм современного русского литературного языка:</w:t>
      </w:r>
      <w:r w:rsidRPr="00AA13B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правильность выбора слова, максимально соответствующего обозначаемому им предмету</w:t>
      </w:r>
      <w:r w:rsidRPr="00AA13B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или явлению реальной действительности; нормы употребления синонимов‚ антонимов‚</w:t>
      </w:r>
      <w:r w:rsidRPr="00AA13B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омонимов‚</w:t>
      </w:r>
      <w:r w:rsidRPr="00AA13B7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паронимов;</w:t>
      </w:r>
      <w:r w:rsidRPr="00AA13B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употребление</w:t>
      </w:r>
      <w:r w:rsidRPr="00AA13B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слова</w:t>
      </w:r>
      <w:r w:rsidRPr="00AA13B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в</w:t>
      </w:r>
      <w:r w:rsidRPr="00AA13B7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соответствии</w:t>
      </w:r>
      <w:r w:rsidRPr="00AA13B7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с</w:t>
      </w:r>
      <w:r w:rsidRPr="00AA13B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его</w:t>
      </w:r>
      <w:r w:rsidRPr="00AA13B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лексическим</w:t>
      </w:r>
      <w:r w:rsidRPr="00AA13B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значением</w:t>
      </w:r>
      <w:r w:rsidRPr="00AA13B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и требованием лексической сочетаемости; употребление терминов в научном стиле речи‚</w:t>
      </w:r>
      <w:r w:rsidRPr="00AA13B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A13B7">
        <w:rPr>
          <w:rFonts w:ascii="Times New Roman" w:eastAsia="Times New Roman" w:hAnsi="Times New Roman" w:cs="Times New Roman"/>
          <w:sz w:val="24"/>
        </w:rPr>
        <w:t>в публицистике, художественной литературе, разговорной речи;</w:t>
      </w:r>
    </w:p>
    <w:p w:rsidR="00AA13B7" w:rsidRPr="00AA13B7" w:rsidRDefault="00AA13B7" w:rsidP="00E20985">
      <w:pPr>
        <w:widowControl w:val="0"/>
        <w:tabs>
          <w:tab w:val="left" w:pos="519"/>
        </w:tabs>
        <w:autoSpaceDE w:val="0"/>
        <w:autoSpaceDN w:val="0"/>
        <w:spacing w:after="0" w:line="240" w:lineRule="auto"/>
        <w:ind w:left="218" w:right="113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различение типичных речевых ошибок;</w:t>
      </w:r>
    </w:p>
    <w:p w:rsidR="00AA13B7" w:rsidRPr="00AA13B7" w:rsidRDefault="00AA13B7" w:rsidP="00E20985">
      <w:pPr>
        <w:widowControl w:val="0"/>
        <w:tabs>
          <w:tab w:val="left" w:pos="519"/>
        </w:tabs>
        <w:autoSpaceDE w:val="0"/>
        <w:autoSpaceDN w:val="0"/>
        <w:spacing w:after="0" w:line="240" w:lineRule="auto"/>
        <w:ind w:left="218" w:right="113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редактирование текста с целью исправления речевых ошибок;</w:t>
      </w:r>
    </w:p>
    <w:p w:rsidR="00AA13B7" w:rsidRPr="00AA13B7" w:rsidRDefault="00AA13B7" w:rsidP="00E20985">
      <w:pPr>
        <w:widowControl w:val="0"/>
        <w:tabs>
          <w:tab w:val="left" w:pos="519"/>
        </w:tabs>
        <w:autoSpaceDE w:val="0"/>
        <w:autoSpaceDN w:val="0"/>
        <w:spacing w:after="0" w:line="240" w:lineRule="auto"/>
        <w:ind w:left="218" w:right="113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выявление и исправление речевых ошибок в устной речи;</w:t>
      </w:r>
    </w:p>
    <w:p w:rsidR="00AA13B7" w:rsidRDefault="00AA13B7" w:rsidP="00E20985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113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соблюдение основных грамматических норм современного русского литературного языка: употребление заимствованных несклоняемых имен существительных; сложных существительных; имён собственных (географических названий); аббревиатур‚ обусловленное категорией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 (в рамках изу</w:t>
      </w:r>
      <w:r>
        <w:rPr>
          <w:rFonts w:ascii="Times New Roman" w:hAnsi="Times New Roman" w:cs="Times New Roman"/>
        </w:rPr>
        <w:t>ченного); склонение местоимений.</w:t>
      </w:r>
    </w:p>
    <w:p w:rsidR="00AA13B7" w:rsidRPr="00AA13B7" w:rsidRDefault="00AA13B7" w:rsidP="00E20985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113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определение типичных грамматических ошибок в речи;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-5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lastRenderedPageBreak/>
        <w:t>•</w:t>
      </w:r>
      <w:r w:rsidRPr="00AA13B7">
        <w:rPr>
          <w:rFonts w:ascii="Times New Roman" w:hAnsi="Times New Roman" w:cs="Times New Roman"/>
        </w:rPr>
        <w:tab/>
        <w:t xml:space="preserve">различение вариантов грамматической нормы: литературных и разговорных форм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proofErr w:type="gramStart"/>
      <w:r w:rsidRPr="00AA13B7">
        <w:rPr>
          <w:rFonts w:ascii="Times New Roman" w:hAnsi="Times New Roman" w:cs="Times New Roman"/>
        </w:rPr>
        <w:t>–а</w:t>
      </w:r>
      <w:proofErr w:type="gramEnd"/>
      <w:r w:rsidRPr="00AA13B7">
        <w:rPr>
          <w:rFonts w:ascii="Times New Roman" w:hAnsi="Times New Roman" w:cs="Times New Roman"/>
        </w:rPr>
        <w:t>(-я), -ы(и)‚ различающихся по смыслу‚ литературных и разговорных форм глаголов‚ причастий‚ деепричастий‚ наречий;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различение вариантов грамматической синтаксической нормы‚ обусловленных грамматической синонимией словосочетаний‚ простых и сложных предложений;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правильное употребление имён существительных, прилагательных, глаголов с учётом вариантов грамматической нормы;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выявление и исправление грамматических ошибок в устной речи;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соблюдение основных норм русского речевого этикета: 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соблюдение этикетных форм и устойчивых формул‚ принципов этикетного общения, лежащих в основе национального речевого этикета;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соблюдение русской этикетной вербальной и невербальной манеры общения;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использование в общении этикетных речевых тактик и приёмов‚ помогающих противостоять речевой агрессии;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использование при общении в электронной среде этики и русского речевого этикета;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соблюдение норм русского этикетного речевого поведения в ситуациях делового общения;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понимание активных процессов в русском речевом этикете;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соблюдение основных орфографических норм современного русского литературного языка (в рамках изученного в основном курсе);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соблюдение основных пунктуационных норм современного русского литературного языки (в рамка</w:t>
      </w:r>
      <w:r>
        <w:rPr>
          <w:rFonts w:ascii="Times New Roman" w:hAnsi="Times New Roman" w:cs="Times New Roman"/>
        </w:rPr>
        <w:t>х изученного в основном курсе);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использование толковых, в том числе мультимедийных, словарей для определения лексического значения слова, особенностей употребления;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</w:r>
      <w:r w:rsidRPr="00AA13B7">
        <w:rPr>
          <w:rFonts w:ascii="Times New Roman" w:hAnsi="Times New Roman" w:cs="Times New Roman"/>
        </w:rPr>
        <w:tab/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использование словарей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использование грамматических словарей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BC205A">
        <w:rPr>
          <w:rFonts w:ascii="Times New Roman" w:hAnsi="Times New Roman" w:cs="Times New Roman"/>
          <w:u w:val="single"/>
        </w:rPr>
        <w:t>Совершенствование различных видов устной и письменной речевой деятельности</w:t>
      </w:r>
      <w:r w:rsidRPr="00AA13B7">
        <w:rPr>
          <w:rFonts w:ascii="Times New Roman" w:hAnsi="Times New Roman" w:cs="Times New Roman"/>
        </w:rPr>
        <w:t xml:space="preserve"> (говорения и слушания, чтения и письма, общения при помощи современных средств устной и письменной коммуникации):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 xml:space="preserve">умение дифференцировать и интегрировать информацию прочитанного и прослушанного текста: отделять главные факты от </w:t>
      </w:r>
      <w:proofErr w:type="gramStart"/>
      <w:r w:rsidRPr="00AA13B7">
        <w:rPr>
          <w:rFonts w:ascii="Times New Roman" w:hAnsi="Times New Roman" w:cs="Times New Roman"/>
        </w:rPr>
        <w:t>второстепенных</w:t>
      </w:r>
      <w:proofErr w:type="gramEnd"/>
      <w:r w:rsidRPr="00AA13B7">
        <w:rPr>
          <w:rFonts w:ascii="Times New Roman" w:hAnsi="Times New Roman" w:cs="Times New Roman"/>
        </w:rPr>
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определять начало и конец темы; выявлять логический план текста;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lastRenderedPageBreak/>
        <w:t>•</w:t>
      </w:r>
      <w:r w:rsidRPr="00AA13B7">
        <w:rPr>
          <w:rFonts w:ascii="Times New Roman" w:hAnsi="Times New Roman" w:cs="Times New Roman"/>
        </w:rPr>
        <w:tab/>
        <w:t xml:space="preserve">проведение анализа прослушанного или прочитанного текста с точки зрения его композиционных особенностей, количества </w:t>
      </w:r>
      <w:proofErr w:type="spellStart"/>
      <w:r w:rsidRPr="00AA13B7">
        <w:rPr>
          <w:rFonts w:ascii="Times New Roman" w:hAnsi="Times New Roman" w:cs="Times New Roman"/>
        </w:rPr>
        <w:t>микротем</w:t>
      </w:r>
      <w:proofErr w:type="spellEnd"/>
      <w:r w:rsidRPr="00AA13B7">
        <w:rPr>
          <w:rFonts w:ascii="Times New Roman" w:hAnsi="Times New Roman" w:cs="Times New Roman"/>
        </w:rPr>
        <w:t>; основных типов текстовых структур (индуктивные, дедуктивные, рамочные / дедуктивно-индуктивные, стержневые/индуктивно-дедуктивные);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before="60" w:after="0" w:line="240" w:lineRule="auto"/>
        <w:ind w:left="218" w:right="475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ind w:left="57" w:right="227"/>
        <w:jc w:val="both"/>
        <w:rPr>
          <w:rFonts w:ascii="Times New Roman" w:hAnsi="Times New Roman" w:cs="Times New Roman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>владение правилами информационной безопасности при общении в социальных сетях;</w:t>
      </w:r>
    </w:p>
    <w:p w:rsidR="00AA13B7" w:rsidRPr="00AA13B7" w:rsidRDefault="00AA13B7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ind w:left="57" w:right="227"/>
        <w:jc w:val="both"/>
        <w:rPr>
          <w:rFonts w:ascii="Times New Roman" w:hAnsi="Times New Roman" w:cs="Times New Roman"/>
        </w:rPr>
      </w:pPr>
      <w:proofErr w:type="gramStart"/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  <w:t xml:space="preserve">уместное использование коммуникативных стратегий и тактик устного общения: убеждение, комплимент, уговаривание, похвала, </w:t>
      </w:r>
      <w:proofErr w:type="spellStart"/>
      <w:r w:rsidRPr="00AA13B7">
        <w:rPr>
          <w:rFonts w:ascii="Times New Roman" w:hAnsi="Times New Roman" w:cs="Times New Roman"/>
        </w:rPr>
        <w:t>самопрезентация</w:t>
      </w:r>
      <w:proofErr w:type="spellEnd"/>
      <w:r w:rsidRPr="00AA13B7">
        <w:rPr>
          <w:rFonts w:ascii="Times New Roman" w:hAnsi="Times New Roman" w:cs="Times New Roman"/>
        </w:rPr>
        <w:t>, просьба, принесение извинений, поздравление; и др., сохранение инициативы в диалоге, уклонение от инициативы, завершение диалога и др.</w:t>
      </w:r>
      <w:proofErr w:type="gramEnd"/>
    </w:p>
    <w:p w:rsidR="00AA13B7" w:rsidRPr="003F1A7A" w:rsidRDefault="00AA13B7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ind w:left="57" w:right="227"/>
        <w:jc w:val="both"/>
        <w:rPr>
          <w:rFonts w:ascii="Times New Roman" w:hAnsi="Times New Roman" w:cs="Times New Roman"/>
          <w:sz w:val="24"/>
          <w:szCs w:val="24"/>
        </w:rPr>
      </w:pPr>
      <w:r w:rsidRPr="00AA13B7">
        <w:rPr>
          <w:rFonts w:ascii="Times New Roman" w:hAnsi="Times New Roman" w:cs="Times New Roman"/>
        </w:rPr>
        <w:t>•</w:t>
      </w:r>
      <w:r w:rsidRPr="00AA13B7">
        <w:rPr>
          <w:rFonts w:ascii="Times New Roman" w:hAnsi="Times New Roman" w:cs="Times New Roman"/>
        </w:rPr>
        <w:tab/>
      </w:r>
      <w:r w:rsidRPr="003F1A7A">
        <w:rPr>
          <w:rFonts w:ascii="Times New Roman" w:hAnsi="Times New Roman" w:cs="Times New Roman"/>
          <w:sz w:val="24"/>
          <w:szCs w:val="24"/>
        </w:rPr>
        <w:t>участие в беседе, споре, владение правилами корректного речевого поведения в споре;</w:t>
      </w:r>
    </w:p>
    <w:p w:rsidR="00DE654B" w:rsidRPr="00DE654B" w:rsidRDefault="00AA13B7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ind w:left="57" w:right="227"/>
        <w:jc w:val="both"/>
        <w:rPr>
          <w:rFonts w:ascii="Times New Roman" w:hAnsi="Times New Roman" w:cs="Times New Roman"/>
          <w:sz w:val="24"/>
          <w:szCs w:val="24"/>
        </w:rPr>
      </w:pPr>
      <w:r w:rsidRPr="003F1A7A">
        <w:rPr>
          <w:rFonts w:ascii="Times New Roman" w:hAnsi="Times New Roman" w:cs="Times New Roman"/>
          <w:sz w:val="24"/>
          <w:szCs w:val="24"/>
        </w:rPr>
        <w:t>•</w:t>
      </w:r>
      <w:r w:rsidRPr="003F1A7A">
        <w:rPr>
          <w:rFonts w:ascii="Times New Roman" w:hAnsi="Times New Roman" w:cs="Times New Roman"/>
          <w:sz w:val="24"/>
          <w:szCs w:val="24"/>
        </w:rPr>
        <w:tab/>
        <w:t>умение строить устные учебно-научные сообщения (ответы на уроке) различных видов (ответ-анализ, ответ-обобщение, ответ-добавление, ответ-</w:t>
      </w:r>
      <w:r w:rsidR="00DE654B" w:rsidRPr="00DE654B">
        <w:rPr>
          <w:rFonts w:ascii="Times New Roman" w:hAnsi="Times New Roman" w:cs="Times New Roman"/>
          <w:sz w:val="24"/>
          <w:szCs w:val="24"/>
        </w:rPr>
        <w:t>группировка), рецензию на проектную работу одноклассника, доклад; принимать участие в учебно-научной дискуссии;</w:t>
      </w:r>
    </w:p>
    <w:p w:rsidR="00DE654B" w:rsidRPr="00DE654B" w:rsidRDefault="00DE654B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ind w:left="57" w:right="227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 xml:space="preserve">владение   умениями   учебно-делового   общения:   убеждения   собеседника;  побуждения  собеседника  к  действию;  информирования  об  объекте;  объяснения  сущности  объекта; оценки;  </w:t>
      </w:r>
    </w:p>
    <w:p w:rsidR="00DE654B" w:rsidRPr="00DE654B" w:rsidRDefault="00DE654B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ind w:left="57" w:right="227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>•</w:t>
      </w:r>
      <w:r w:rsidRPr="00DE654B">
        <w:rPr>
          <w:rFonts w:ascii="Times New Roman" w:hAnsi="Times New Roman" w:cs="Times New Roman"/>
          <w:sz w:val="24"/>
          <w:szCs w:val="24"/>
        </w:rPr>
        <w:tab/>
        <w:t xml:space="preserve">создание  устных  и  письменных  текстов  описательного  типа:  определение,  дефиниция, собственно описание, пояснение; </w:t>
      </w:r>
    </w:p>
    <w:p w:rsidR="00DE654B" w:rsidRPr="00DE654B" w:rsidRDefault="00DE654B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ind w:left="57"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Pr="00DE654B">
        <w:rPr>
          <w:rFonts w:ascii="Times New Roman" w:hAnsi="Times New Roman" w:cs="Times New Roman"/>
          <w:sz w:val="24"/>
          <w:szCs w:val="24"/>
        </w:rPr>
        <w:t xml:space="preserve">создание    устных    и   письменных     текстов   </w:t>
      </w:r>
      <w:proofErr w:type="spellStart"/>
      <w:r w:rsidRPr="00DE654B">
        <w:rPr>
          <w:rFonts w:ascii="Times New Roman" w:hAnsi="Times New Roman" w:cs="Times New Roman"/>
          <w:sz w:val="24"/>
          <w:szCs w:val="24"/>
        </w:rPr>
        <w:t>аргументативного</w:t>
      </w:r>
      <w:proofErr w:type="spellEnd"/>
      <w:r w:rsidRPr="00DE654B">
        <w:rPr>
          <w:rFonts w:ascii="Times New Roman" w:hAnsi="Times New Roman" w:cs="Times New Roman"/>
          <w:sz w:val="24"/>
          <w:szCs w:val="24"/>
        </w:rPr>
        <w:t xml:space="preserve">      типа   (рассуждение,  доказательство,   объяснение)   с   использованием различных   способов   аргументации,  опровержения     доводов   оппонента     (критика   тезиса,  критика    аргументов,    критика  демонстрации);     оценка    причин    неэффективной      аргументации     в   учебно-научном   общении; </w:t>
      </w:r>
    </w:p>
    <w:p w:rsidR="00DE654B" w:rsidRPr="00DE654B" w:rsidRDefault="00DE654B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ind w:right="1417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>•</w:t>
      </w:r>
      <w:r w:rsidRPr="00DE654B">
        <w:rPr>
          <w:rFonts w:ascii="Times New Roman" w:hAnsi="Times New Roman" w:cs="Times New Roman"/>
          <w:sz w:val="24"/>
          <w:szCs w:val="24"/>
        </w:rPr>
        <w:tab/>
        <w:t xml:space="preserve">создание    текста    как   результата    проектной     (исследовательской)     деятельности; оформление реферата в письменной форме и представление его в устной форме; </w:t>
      </w:r>
    </w:p>
    <w:p w:rsidR="00DE654B" w:rsidRPr="00DE654B" w:rsidRDefault="00DE654B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>•</w:t>
      </w:r>
      <w:r w:rsidRPr="00DE654B">
        <w:rPr>
          <w:rFonts w:ascii="Times New Roman" w:hAnsi="Times New Roman" w:cs="Times New Roman"/>
          <w:sz w:val="24"/>
          <w:szCs w:val="24"/>
        </w:rPr>
        <w:tab/>
        <w:t xml:space="preserve">чтение,   комплексный   анализ   и   создание   текстов   публицистических   жанров   (девиз,  слоган, путевые записки, проблемный очерк; тексты рекламных объявлений); </w:t>
      </w:r>
    </w:p>
    <w:p w:rsidR="00DE654B" w:rsidRPr="00DE654B" w:rsidRDefault="00DE654B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>•</w:t>
      </w:r>
      <w:r w:rsidRPr="00DE654B">
        <w:rPr>
          <w:rFonts w:ascii="Times New Roman" w:hAnsi="Times New Roman" w:cs="Times New Roman"/>
          <w:sz w:val="24"/>
          <w:szCs w:val="24"/>
        </w:rPr>
        <w:tab/>
        <w:t xml:space="preserve">чтение,  комплексный  анализ  и  интерпретация  текстов  фольклора  и  художественных  текстов   или   их   фрагментов   (народных   и   литературных   сказок,   рассказов,   загадок,   пословиц,  притч  и  т.п.);  определение  </w:t>
      </w:r>
      <w:proofErr w:type="spellStart"/>
      <w:r w:rsidRPr="00DE654B">
        <w:rPr>
          <w:rFonts w:ascii="Times New Roman" w:hAnsi="Times New Roman" w:cs="Times New Roman"/>
          <w:sz w:val="24"/>
          <w:szCs w:val="24"/>
        </w:rPr>
        <w:t>фактуальной</w:t>
      </w:r>
      <w:proofErr w:type="spellEnd"/>
      <w:r w:rsidRPr="00DE654B">
        <w:rPr>
          <w:rFonts w:ascii="Times New Roman" w:hAnsi="Times New Roman" w:cs="Times New Roman"/>
          <w:sz w:val="24"/>
          <w:szCs w:val="24"/>
        </w:rPr>
        <w:t xml:space="preserve">  и  подтекстов</w:t>
      </w:r>
      <w:r w:rsidR="006611A8">
        <w:rPr>
          <w:rFonts w:ascii="Times New Roman" w:hAnsi="Times New Roman" w:cs="Times New Roman"/>
          <w:sz w:val="24"/>
          <w:szCs w:val="24"/>
        </w:rPr>
        <w:t xml:space="preserve">ой  информации  текста,  </w:t>
      </w:r>
      <w:r>
        <w:rPr>
          <w:rFonts w:ascii="Times New Roman" w:hAnsi="Times New Roman" w:cs="Times New Roman"/>
          <w:sz w:val="24"/>
          <w:szCs w:val="24"/>
        </w:rPr>
        <w:t>его сильных позиций;</w:t>
      </w:r>
    </w:p>
    <w:p w:rsidR="00DE654B" w:rsidRPr="00DE654B" w:rsidRDefault="00DE654B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>•</w:t>
      </w:r>
      <w:r w:rsidRPr="00DE654B">
        <w:rPr>
          <w:rFonts w:ascii="Times New Roman" w:hAnsi="Times New Roman" w:cs="Times New Roman"/>
          <w:sz w:val="24"/>
          <w:szCs w:val="24"/>
        </w:rPr>
        <w:tab/>
        <w:t xml:space="preserve">создание объявлений (в устной и письменной форме); деловых писем; </w:t>
      </w:r>
    </w:p>
    <w:p w:rsidR="00DE654B" w:rsidRPr="00DE654B" w:rsidRDefault="00DE654B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>•</w:t>
      </w:r>
      <w:r w:rsidRPr="00DE654B">
        <w:rPr>
          <w:rFonts w:ascii="Times New Roman" w:hAnsi="Times New Roman" w:cs="Times New Roman"/>
          <w:sz w:val="24"/>
          <w:szCs w:val="24"/>
        </w:rPr>
        <w:tab/>
        <w:t>оценивание     устных    и   письменных     речевых    высказываний      с  точки   зрения    их   эффективности, понимание основных причин коммуникативных неудач и объяснение их; оценивание    собственной    и   чужой    речи   с  точки   зрения</w:t>
      </w:r>
      <w:r w:rsidR="006611A8">
        <w:rPr>
          <w:rFonts w:ascii="Times New Roman" w:hAnsi="Times New Roman" w:cs="Times New Roman"/>
          <w:sz w:val="24"/>
          <w:szCs w:val="24"/>
        </w:rPr>
        <w:t xml:space="preserve">    точного,   уместного    и  </w:t>
      </w:r>
      <w:r w:rsidRPr="00DE654B">
        <w:rPr>
          <w:rFonts w:ascii="Times New Roman" w:hAnsi="Times New Roman" w:cs="Times New Roman"/>
          <w:sz w:val="24"/>
          <w:szCs w:val="24"/>
        </w:rPr>
        <w:t xml:space="preserve">выразительного словоупотребления; </w:t>
      </w:r>
    </w:p>
    <w:p w:rsidR="00DE654B" w:rsidRDefault="00DE654B" w:rsidP="0083411A">
      <w:pPr>
        <w:widowControl w:val="0"/>
        <w:tabs>
          <w:tab w:val="left" w:pos="51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>•</w:t>
      </w:r>
      <w:r w:rsidRPr="00DE654B">
        <w:rPr>
          <w:rFonts w:ascii="Times New Roman" w:hAnsi="Times New Roman" w:cs="Times New Roman"/>
          <w:sz w:val="24"/>
          <w:szCs w:val="24"/>
        </w:rPr>
        <w:tab/>
        <w:t>редактирование  собственных  текстов  с  целью  совершенствования  их  содержания  и    формы; сопоставление чернового и отредактированного текстов.</w:t>
      </w:r>
    </w:p>
    <w:p w:rsidR="00DE654B" w:rsidRPr="00DE654B" w:rsidRDefault="00DE654B" w:rsidP="0083411A">
      <w:pPr>
        <w:widowControl w:val="0"/>
        <w:autoSpaceDE w:val="0"/>
        <w:autoSpaceDN w:val="0"/>
        <w:spacing w:before="90" w:after="0" w:line="240" w:lineRule="auto"/>
        <w:ind w:left="2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654B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</w:t>
      </w:r>
      <w:r w:rsidRPr="00DE65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E654B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научится:</w:t>
      </w:r>
    </w:p>
    <w:p w:rsidR="00DE654B" w:rsidRPr="00DE654B" w:rsidRDefault="00DE654B" w:rsidP="00E20985">
      <w:pPr>
        <w:widowControl w:val="0"/>
        <w:numPr>
          <w:ilvl w:val="0"/>
          <w:numId w:val="11"/>
        </w:numPr>
        <w:tabs>
          <w:tab w:val="left" w:pos="420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</w:rPr>
      </w:pPr>
      <w:r w:rsidRPr="00DE654B">
        <w:rPr>
          <w:rFonts w:ascii="Times New Roman" w:eastAsia="Times New Roman" w:hAnsi="Times New Roman" w:cs="Times New Roman"/>
          <w:sz w:val="24"/>
        </w:rPr>
        <w:t>взаимодействовать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с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окружающими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людьми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в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ситуациях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формального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и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неформального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межличностного</w:t>
      </w:r>
      <w:r w:rsidRPr="00DE65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и межкультурного общения;</w:t>
      </w:r>
    </w:p>
    <w:p w:rsidR="00DE654B" w:rsidRPr="00DE654B" w:rsidRDefault="00DE654B" w:rsidP="00E20985">
      <w:pPr>
        <w:widowControl w:val="0"/>
        <w:numPr>
          <w:ilvl w:val="0"/>
          <w:numId w:val="11"/>
        </w:numPr>
        <w:tabs>
          <w:tab w:val="left" w:pos="620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</w:rPr>
      </w:pPr>
      <w:r w:rsidRPr="00DE654B">
        <w:rPr>
          <w:rFonts w:ascii="Times New Roman" w:eastAsia="Times New Roman" w:hAnsi="Times New Roman" w:cs="Times New Roman"/>
          <w:sz w:val="24"/>
        </w:rPr>
        <w:t>понимание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определяющей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роли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языка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в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развитии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интеллектуальных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и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творческих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способностей</w:t>
      </w:r>
      <w:r w:rsidRPr="00DE65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личности</w:t>
      </w:r>
      <w:r w:rsidRPr="00DE65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в</w:t>
      </w:r>
      <w:r w:rsidRPr="00DE65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процессе</w:t>
      </w:r>
      <w:r w:rsidRPr="00DE65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образования и самообразования;</w:t>
      </w:r>
    </w:p>
    <w:p w:rsidR="00DE654B" w:rsidRPr="00DE654B" w:rsidRDefault="00DE654B" w:rsidP="00E20985">
      <w:pPr>
        <w:widowControl w:val="0"/>
        <w:numPr>
          <w:ilvl w:val="0"/>
          <w:numId w:val="11"/>
        </w:numPr>
        <w:tabs>
          <w:tab w:val="left" w:pos="479"/>
        </w:tabs>
        <w:autoSpaceDE w:val="0"/>
        <w:autoSpaceDN w:val="0"/>
        <w:spacing w:after="0" w:line="240" w:lineRule="auto"/>
        <w:ind w:left="478" w:hanging="261"/>
        <w:jc w:val="both"/>
        <w:rPr>
          <w:rFonts w:ascii="Times New Roman" w:eastAsia="Times New Roman" w:hAnsi="Times New Roman" w:cs="Times New Roman"/>
          <w:sz w:val="24"/>
        </w:rPr>
      </w:pPr>
      <w:r w:rsidRPr="00DE654B">
        <w:rPr>
          <w:rFonts w:ascii="Times New Roman" w:eastAsia="Times New Roman" w:hAnsi="Times New Roman" w:cs="Times New Roman"/>
          <w:sz w:val="24"/>
        </w:rPr>
        <w:t>использовать</w:t>
      </w:r>
      <w:r w:rsidRPr="00DE654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коммуникативно-эстетические</w:t>
      </w:r>
      <w:r w:rsidRPr="00DE65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возможности</w:t>
      </w:r>
      <w:r w:rsidRPr="00DE65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родного</w:t>
      </w:r>
      <w:r w:rsidRPr="00DE654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языка;</w:t>
      </w:r>
    </w:p>
    <w:p w:rsidR="00DE654B" w:rsidRPr="00DE654B" w:rsidRDefault="00DE654B" w:rsidP="00E20985">
      <w:pPr>
        <w:widowControl w:val="0"/>
        <w:numPr>
          <w:ilvl w:val="0"/>
          <w:numId w:val="11"/>
        </w:numPr>
        <w:tabs>
          <w:tab w:val="left" w:pos="420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</w:rPr>
      </w:pPr>
      <w:r w:rsidRPr="00DE654B">
        <w:rPr>
          <w:rFonts w:ascii="Times New Roman" w:eastAsia="Times New Roman" w:hAnsi="Times New Roman" w:cs="Times New Roman"/>
          <w:sz w:val="24"/>
        </w:rPr>
        <w:t>проводить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различные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виды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анализа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слова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(фонетического,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морфемного,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словообразовательного,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лексического,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морфологического),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синтаксического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анализа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словосочетания</w:t>
      </w:r>
      <w:r w:rsidRPr="00DE65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и предложения,</w:t>
      </w:r>
      <w:r w:rsidRPr="00DE65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а</w:t>
      </w:r>
      <w:r w:rsidRPr="00DE65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также</w:t>
      </w:r>
      <w:r w:rsidRPr="00DE65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многоаспектного анализа</w:t>
      </w:r>
      <w:r w:rsidRPr="00DE654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текста;</w:t>
      </w:r>
    </w:p>
    <w:p w:rsidR="00DE654B" w:rsidRPr="00DE654B" w:rsidRDefault="00DE654B" w:rsidP="00E20985">
      <w:pPr>
        <w:widowControl w:val="0"/>
        <w:numPr>
          <w:ilvl w:val="0"/>
          <w:numId w:val="11"/>
        </w:numPr>
        <w:tabs>
          <w:tab w:val="left" w:pos="582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</w:rPr>
      </w:pPr>
      <w:r w:rsidRPr="00DE654B">
        <w:rPr>
          <w:rFonts w:ascii="Times New Roman" w:eastAsia="Times New Roman" w:hAnsi="Times New Roman" w:cs="Times New Roman"/>
          <w:sz w:val="24"/>
        </w:rPr>
        <w:t>использовать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в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речевой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практике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при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создании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устных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и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письменных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высказываний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стилистические ресурсы лексики и фразеологии родного языка, основные нормы родного языка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(орфоэпические,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лексические,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грамматические,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орфографические,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пунктуационные),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нормы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речевого</w:t>
      </w:r>
      <w:r w:rsidRPr="00DE65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этикета</w:t>
      </w:r>
      <w:r w:rsidRPr="00DE65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и стремиться</w:t>
      </w:r>
      <w:r w:rsidRPr="00DE65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к речевому</w:t>
      </w:r>
      <w:r w:rsidRPr="00DE65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самосовершенствованию;</w:t>
      </w:r>
    </w:p>
    <w:p w:rsidR="00DE654B" w:rsidRPr="00DE654B" w:rsidRDefault="00DE654B" w:rsidP="00E20985">
      <w:pPr>
        <w:widowControl w:val="0"/>
        <w:numPr>
          <w:ilvl w:val="0"/>
          <w:numId w:val="11"/>
        </w:numPr>
        <w:tabs>
          <w:tab w:val="left" w:pos="420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</w:rPr>
      </w:pPr>
      <w:r w:rsidRPr="00DE654B">
        <w:rPr>
          <w:rFonts w:ascii="Times New Roman" w:eastAsia="Times New Roman" w:hAnsi="Times New Roman" w:cs="Times New Roman"/>
          <w:sz w:val="24"/>
        </w:rPr>
        <w:t>осознавать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значимость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чтения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и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изучения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родной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литературы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для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своего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дальнейшего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 xml:space="preserve">развития; испытывать потребность в систематическом </w:t>
      </w:r>
      <w:r w:rsidRPr="00DE654B">
        <w:rPr>
          <w:rFonts w:ascii="Times New Roman" w:eastAsia="Times New Roman" w:hAnsi="Times New Roman" w:cs="Times New Roman"/>
          <w:sz w:val="24"/>
        </w:rPr>
        <w:lastRenderedPageBreak/>
        <w:t>чтении как</w:t>
      </w:r>
      <w:r w:rsidRPr="00DE654B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средстве познания мира и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себя</w:t>
      </w:r>
      <w:r w:rsidRPr="00DE65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в</w:t>
      </w:r>
      <w:r w:rsidRPr="00DE65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этом</w:t>
      </w:r>
      <w:r w:rsidRPr="00DE65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мире,</w:t>
      </w:r>
      <w:r w:rsidRPr="00DE65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гармонизации</w:t>
      </w:r>
      <w:r w:rsidRPr="00DE65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отношений</w:t>
      </w:r>
      <w:r w:rsidRPr="00DE65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человека</w:t>
      </w:r>
      <w:r w:rsidRPr="00DE65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и</w:t>
      </w:r>
      <w:r w:rsidRPr="00DE65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общества,</w:t>
      </w:r>
      <w:r w:rsidRPr="00DE65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многоаспектного</w:t>
      </w:r>
      <w:r w:rsidRPr="00DE65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диалога;</w:t>
      </w:r>
    </w:p>
    <w:p w:rsidR="00DE654B" w:rsidRPr="00DE654B" w:rsidRDefault="00DE654B" w:rsidP="00E20985">
      <w:pPr>
        <w:widowControl w:val="0"/>
        <w:numPr>
          <w:ilvl w:val="0"/>
          <w:numId w:val="11"/>
        </w:numPr>
        <w:tabs>
          <w:tab w:val="left" w:pos="490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</w:rPr>
      </w:pPr>
      <w:r w:rsidRPr="00DE654B">
        <w:rPr>
          <w:rFonts w:ascii="Times New Roman" w:eastAsia="Times New Roman" w:hAnsi="Times New Roman" w:cs="Times New Roman"/>
          <w:sz w:val="24"/>
        </w:rPr>
        <w:t>воспринимать родную литературу как одну из основных национально-культурных ценностей</w:t>
      </w:r>
      <w:r w:rsidRPr="00DE65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народа,</w:t>
      </w:r>
      <w:r w:rsidRPr="00DE65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как особого способа</w:t>
      </w:r>
      <w:r w:rsidRPr="00DE65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E654B">
        <w:rPr>
          <w:rFonts w:ascii="Times New Roman" w:eastAsia="Times New Roman" w:hAnsi="Times New Roman" w:cs="Times New Roman"/>
          <w:sz w:val="24"/>
        </w:rPr>
        <w:t>познания жизни;</w:t>
      </w:r>
    </w:p>
    <w:p w:rsidR="00DE654B" w:rsidRDefault="00DE654B" w:rsidP="00E2098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8)</w:t>
      </w:r>
      <w:r w:rsidRPr="00DE654B">
        <w:rPr>
          <w:rFonts w:ascii="Times New Roman" w:eastAsia="Times New Roman" w:hAnsi="Times New Roman" w:cs="Times New Roman"/>
          <w:sz w:val="24"/>
        </w:rPr>
        <w:t>осознавать коммуникативно-эстетические возможности родного языка на основ</w:t>
      </w:r>
      <w:r>
        <w:rPr>
          <w:rFonts w:ascii="Times New Roman" w:eastAsia="Times New Roman" w:hAnsi="Times New Roman" w:cs="Times New Roman"/>
          <w:sz w:val="24"/>
        </w:rPr>
        <w:t>е</w:t>
      </w:r>
      <w:r w:rsidRPr="00DE654B">
        <w:rPr>
          <w:rFonts w:ascii="Times New Roman" w:eastAsia="Times New Roman" w:hAnsi="Times New Roman" w:cs="Times New Roman"/>
          <w:sz w:val="24"/>
        </w:rPr>
        <w:t xml:space="preserve"> изучения выдающихся произведений культуры своего народа, российской и мировой культуры;</w:t>
      </w:r>
    </w:p>
    <w:p w:rsidR="006611A8" w:rsidRDefault="006611A8" w:rsidP="0083411A">
      <w:pPr>
        <w:spacing w:after="0" w:line="240" w:lineRule="auto"/>
        <w:ind w:left="284" w:right="113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611A8" w:rsidRPr="006611A8" w:rsidRDefault="006611A8" w:rsidP="0083411A">
      <w:pPr>
        <w:spacing w:after="0" w:line="240" w:lineRule="auto"/>
        <w:ind w:left="284" w:right="1134"/>
        <w:jc w:val="both"/>
        <w:rPr>
          <w:rFonts w:ascii="Times New Roman" w:eastAsia="Times New Roman" w:hAnsi="Times New Roman" w:cs="Times New Roman"/>
          <w:b/>
          <w:sz w:val="24"/>
        </w:rPr>
      </w:pPr>
      <w:r w:rsidRPr="006611A8">
        <w:rPr>
          <w:rFonts w:ascii="Times New Roman" w:eastAsia="Times New Roman" w:hAnsi="Times New Roman" w:cs="Times New Roman"/>
          <w:b/>
          <w:sz w:val="24"/>
        </w:rPr>
        <w:t xml:space="preserve">Ученик получит возможность научиться: </w:t>
      </w:r>
    </w:p>
    <w:p w:rsidR="006611A8" w:rsidRPr="006611A8" w:rsidRDefault="006611A8" w:rsidP="00E20985">
      <w:pPr>
        <w:pStyle w:val="a5"/>
        <w:numPr>
          <w:ilvl w:val="0"/>
          <w:numId w:val="12"/>
        </w:num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6611A8">
        <w:rPr>
          <w:rFonts w:ascii="Times New Roman" w:eastAsia="Times New Roman" w:hAnsi="Times New Roman" w:cs="Times New Roman"/>
          <w:sz w:val="24"/>
        </w:rPr>
        <w:t>систематизировать  научные знания о родном языке; осознавать взаимосвязь его  уровней и  единиц; освоение базовых понятий лингвистики, основных единиц и грамматических категорий  родного языка;</w:t>
      </w:r>
    </w:p>
    <w:p w:rsidR="006611A8" w:rsidRPr="006611A8" w:rsidRDefault="006611A8" w:rsidP="00E20985">
      <w:pPr>
        <w:pStyle w:val="a5"/>
        <w:numPr>
          <w:ilvl w:val="0"/>
          <w:numId w:val="12"/>
        </w:num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6611A8">
        <w:rPr>
          <w:rFonts w:ascii="Times New Roman" w:eastAsia="Times New Roman" w:hAnsi="Times New Roman" w:cs="Times New Roman"/>
          <w:sz w:val="24"/>
        </w:rPr>
        <w:t>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ситуации и стилю общения;</w:t>
      </w:r>
    </w:p>
    <w:p w:rsidR="00E20985" w:rsidRDefault="006611A8" w:rsidP="00E20985">
      <w:pPr>
        <w:pStyle w:val="a5"/>
        <w:numPr>
          <w:ilvl w:val="0"/>
          <w:numId w:val="12"/>
        </w:num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6611A8">
        <w:rPr>
          <w:rFonts w:ascii="Times New Roman" w:eastAsia="Times New Roman" w:hAnsi="Times New Roman" w:cs="Times New Roman"/>
          <w:sz w:val="24"/>
        </w:rPr>
        <w:t xml:space="preserve">ответственности за языковую культуру как общечеловеческую ценность. </w:t>
      </w:r>
    </w:p>
    <w:p w:rsidR="00E20985" w:rsidRDefault="006611A8" w:rsidP="00E20985">
      <w:pPr>
        <w:pStyle w:val="a5"/>
        <w:numPr>
          <w:ilvl w:val="0"/>
          <w:numId w:val="12"/>
        </w:num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6611A8">
        <w:rPr>
          <w:rFonts w:ascii="Times New Roman" w:eastAsia="Times New Roman" w:hAnsi="Times New Roman" w:cs="Times New Roman"/>
          <w:sz w:val="24"/>
        </w:rPr>
        <w:t>аргументировать свое мнение и оформлять его словесно в устных и письменных</w:t>
      </w:r>
      <w:r w:rsidR="00E20985">
        <w:rPr>
          <w:rFonts w:ascii="Times New Roman" w:eastAsia="Times New Roman" w:hAnsi="Times New Roman" w:cs="Times New Roman"/>
          <w:sz w:val="24"/>
        </w:rPr>
        <w:t xml:space="preserve"> </w:t>
      </w:r>
      <w:r w:rsidRPr="00E20985">
        <w:rPr>
          <w:rFonts w:ascii="Times New Roman" w:eastAsia="Times New Roman" w:hAnsi="Times New Roman" w:cs="Times New Roman"/>
          <w:sz w:val="24"/>
        </w:rPr>
        <w:t xml:space="preserve">высказываниях разных жанров, </w:t>
      </w:r>
    </w:p>
    <w:p w:rsidR="006611A8" w:rsidRPr="00E20985" w:rsidRDefault="006611A8" w:rsidP="00E20985">
      <w:pPr>
        <w:pStyle w:val="a5"/>
        <w:numPr>
          <w:ilvl w:val="0"/>
          <w:numId w:val="12"/>
        </w:num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E20985">
        <w:rPr>
          <w:rFonts w:ascii="Times New Roman" w:eastAsia="Times New Roman" w:hAnsi="Times New Roman" w:cs="Times New Roman"/>
          <w:sz w:val="24"/>
        </w:rPr>
        <w:t>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6611A8" w:rsidRPr="006611A8" w:rsidRDefault="006611A8" w:rsidP="00E20985">
      <w:pPr>
        <w:pStyle w:val="a5"/>
        <w:numPr>
          <w:ilvl w:val="0"/>
          <w:numId w:val="12"/>
        </w:num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6611A8">
        <w:rPr>
          <w:rFonts w:ascii="Times New Roman" w:eastAsia="Times New Roman" w:hAnsi="Times New Roman" w:cs="Times New Roman"/>
          <w:sz w:val="24"/>
        </w:rPr>
        <w:t>понимать литературные художественные произведения, отражающие разные этнокультурные традиции;</w:t>
      </w:r>
    </w:p>
    <w:p w:rsidR="00E20985" w:rsidRDefault="006611A8" w:rsidP="00E20985">
      <w:pPr>
        <w:pStyle w:val="a5"/>
        <w:numPr>
          <w:ilvl w:val="0"/>
          <w:numId w:val="12"/>
        </w:num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6611A8">
        <w:rPr>
          <w:rFonts w:ascii="Times New Roman" w:eastAsia="Times New Roman" w:hAnsi="Times New Roman" w:cs="Times New Roman"/>
          <w:sz w:val="24"/>
        </w:rPr>
        <w:t xml:space="preserve">овладеть процедурами смыслового и эстетического анализа текста на основе понимания принципиальных отличий литературного художественного текста </w:t>
      </w:r>
      <w:proofErr w:type="gramStart"/>
      <w:r w:rsidRPr="006611A8">
        <w:rPr>
          <w:rFonts w:ascii="Times New Roman" w:eastAsia="Times New Roman" w:hAnsi="Times New Roman" w:cs="Times New Roman"/>
          <w:sz w:val="24"/>
        </w:rPr>
        <w:t>от</w:t>
      </w:r>
      <w:proofErr w:type="gramEnd"/>
      <w:r w:rsidRPr="006611A8">
        <w:rPr>
          <w:rFonts w:ascii="Times New Roman" w:eastAsia="Times New Roman" w:hAnsi="Times New Roman" w:cs="Times New Roman"/>
          <w:sz w:val="24"/>
        </w:rPr>
        <w:t xml:space="preserve"> научного, делового, публицистического и т.п., </w:t>
      </w:r>
    </w:p>
    <w:p w:rsidR="006611A8" w:rsidRPr="006611A8" w:rsidRDefault="006611A8" w:rsidP="00E20985">
      <w:pPr>
        <w:pStyle w:val="a5"/>
        <w:numPr>
          <w:ilvl w:val="0"/>
          <w:numId w:val="12"/>
        </w:num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6611A8">
        <w:rPr>
          <w:rFonts w:ascii="Times New Roman" w:eastAsia="Times New Roman" w:hAnsi="Times New Roman" w:cs="Times New Roman"/>
          <w:sz w:val="24"/>
        </w:rPr>
        <w:t xml:space="preserve">уметь воспринимать, анализировать, критически оценивать и интерпретировать </w:t>
      </w:r>
      <w:proofErr w:type="gramStart"/>
      <w:r w:rsidRPr="006611A8">
        <w:rPr>
          <w:rFonts w:ascii="Times New Roman" w:eastAsia="Times New Roman" w:hAnsi="Times New Roman" w:cs="Times New Roman"/>
          <w:sz w:val="24"/>
        </w:rPr>
        <w:t>прочитанное</w:t>
      </w:r>
      <w:proofErr w:type="gramEnd"/>
      <w:r w:rsidRPr="006611A8">
        <w:rPr>
          <w:rFonts w:ascii="Times New Roman" w:eastAsia="Times New Roman" w:hAnsi="Times New Roman" w:cs="Times New Roman"/>
          <w:sz w:val="24"/>
        </w:rPr>
        <w:t>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6611A8" w:rsidRPr="006611A8" w:rsidRDefault="006611A8" w:rsidP="006611A8">
      <w:pPr>
        <w:pStyle w:val="a5"/>
        <w:spacing w:after="0" w:line="295" w:lineRule="auto"/>
        <w:ind w:left="644" w:right="1134"/>
        <w:jc w:val="both"/>
        <w:rPr>
          <w:rFonts w:ascii="Times New Roman" w:eastAsia="Times New Roman" w:hAnsi="Times New Roman" w:cs="Times New Roman"/>
          <w:sz w:val="24"/>
        </w:rPr>
      </w:pPr>
    </w:p>
    <w:p w:rsidR="006611A8" w:rsidRPr="00E96018" w:rsidRDefault="006611A8" w:rsidP="006611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9601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учебного предмета (5 класс)</w:t>
      </w:r>
    </w:p>
    <w:p w:rsidR="006611A8" w:rsidRPr="006611A8" w:rsidRDefault="006611A8" w:rsidP="006611A8">
      <w:pPr>
        <w:widowControl w:val="0"/>
        <w:autoSpaceDE w:val="0"/>
        <w:autoSpaceDN w:val="0"/>
        <w:spacing w:after="0" w:line="274" w:lineRule="exact"/>
        <w:ind w:left="2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6611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6611A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b/>
          <w:bCs/>
          <w:sz w:val="24"/>
          <w:szCs w:val="24"/>
        </w:rPr>
        <w:t>Язык</w:t>
      </w:r>
      <w:r w:rsidRPr="006611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b/>
          <w:bCs/>
          <w:sz w:val="24"/>
          <w:szCs w:val="24"/>
        </w:rPr>
        <w:t>и культура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Русский язык – национальный язык русского народа. Роль родного языка в жизни человека.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Русский язык в жизни общества и государства. Бережное отношение к родному языку как одно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из необходимых качеств современного культурного человека. Русский язык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 язык русской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литературы.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Язык как зеркало национальной культуры.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Слово как хранилище материальной и духовной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народа.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обозначающие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явления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традиционного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быта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(национальную одежду, пищу, игры, народные танцы и т.п.), слова с национально-культурным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компонентом значения (символика числа, цвета и т.п.), народно-поэтические символы, народн</w:t>
      </w:r>
      <w:proofErr w:type="gramStart"/>
      <w:r w:rsidRPr="006611A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611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поэтические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эпитеты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(за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тридевять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земель,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цветущая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калина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девушка,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тучи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несчастья,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полынь, веретено, ясный сокол, красна девица,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рόдный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батюшка), прецедентные имена (Илья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Муромец,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Василиса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Прекрасная,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Иван-Царевич,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сивка-бурка,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жар-птица,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т.п.)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русских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народных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литературных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сказках,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народных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песнях,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былинах,</w:t>
      </w:r>
      <w:r w:rsidRPr="006611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литературе.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Крылатые слова 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выражения (прецедентные тексты) из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русских народных и литературных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сказок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(битый небитого везёт; по щучьему велению; сказка про белого бычка; ни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 сказке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сказать, ни пером описать; при царе Горохе; золотая рыбка; а ткачиха с поварихой, </w:t>
      </w:r>
      <w:proofErr w:type="gramStart"/>
      <w:r w:rsidRPr="006611A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сватьей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бабой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Бабарихой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и др.), источники, значение и употребление в современных ситуациях речевого</w:t>
      </w:r>
      <w:r w:rsidRPr="006611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общения.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Русские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пословицы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поговорки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воплощение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наблюдений,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оценок,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ума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народа.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Загадки.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Метафоричность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русской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загадки.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Краткая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русской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письменности.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6611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славянского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алфавита.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Особенности русской интонации, темпа речи по сравнению с другими языками. Особенности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жестов и мимики в русской речи, отражение их в устойчивых выражениях (фразеологизмах)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(надуть щёки, вытягивать шею, всплеснуть руками и др.) в сравнении с языком жестов других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народов.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lastRenderedPageBreak/>
        <w:t>Слова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суффиксами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субъективной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изобразительное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средство.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Уменьшительн</w:t>
      </w:r>
      <w:proofErr w:type="gramStart"/>
      <w:r w:rsidRPr="006611A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ласкательные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выражения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задушевности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иронии.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употребления слов с суффиксами субъективной оценки в произведениях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устного народного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произведениях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эпох.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  <w:r w:rsidRPr="006611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историей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этимологией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некоторых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611A8" w:rsidRPr="006611A8" w:rsidSect="006611A8">
          <w:type w:val="continuous"/>
          <w:pgSz w:w="15840" w:h="12240" w:orient="landscape"/>
          <w:pgMar w:top="380" w:right="389" w:bottom="426" w:left="480" w:header="0" w:footer="922" w:gutter="0"/>
          <w:cols w:space="720"/>
          <w:docGrid w:linePitch="299"/>
        </w:sectPr>
      </w:pPr>
    </w:p>
    <w:p w:rsidR="006611A8" w:rsidRPr="006611A8" w:rsidRDefault="006611A8" w:rsidP="00E20985">
      <w:pPr>
        <w:widowControl w:val="0"/>
        <w:autoSpaceDE w:val="0"/>
        <w:autoSpaceDN w:val="0"/>
        <w:spacing w:before="78"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lastRenderedPageBreak/>
        <w:t>Слово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хранилище материальной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духовной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народа.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Национальная</w:t>
      </w:r>
      <w:r w:rsidRPr="006611A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специфика</w:t>
      </w:r>
      <w:r w:rsidRPr="006611A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живой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(черника,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голубика,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земляника,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рыжик).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Метафоры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общеязыковые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художественные,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национально-культурная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специфика.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Метафора,</w:t>
      </w:r>
      <w:r w:rsidRPr="006611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олицетворение, эпитет как изобразительные средства.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Поэтизмы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и слова-символы, обладающие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традиционной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метафорической образностью,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поэтической речи.</w:t>
      </w:r>
    </w:p>
    <w:p w:rsidR="006611A8" w:rsidRPr="006611A8" w:rsidRDefault="006611A8" w:rsidP="00E20985">
      <w:pPr>
        <w:widowControl w:val="0"/>
        <w:autoSpaceDE w:val="0"/>
        <w:autoSpaceDN w:val="0"/>
        <w:spacing w:before="1"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специфическим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оценочно-характеризующим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значением.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определённых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наименований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некоторыми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качествами,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эмоциональными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состояниями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т.п.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(барышня – об изнеженной, избалованной девушке; сухарь – о сухом, неотзывчивом человеке;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сорока</w:t>
      </w:r>
      <w:r w:rsidRPr="006611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11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11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болтливой</w:t>
      </w:r>
      <w:r w:rsidRPr="006611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женщине</w:t>
      </w:r>
      <w:r w:rsidRPr="006611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т.п.,</w:t>
      </w:r>
      <w:r w:rsidRPr="006611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лиса</w:t>
      </w:r>
      <w:r w:rsidRPr="006611A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11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хитрая</w:t>
      </w:r>
      <w:r w:rsidRPr="006611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611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русских,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6611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мудрая</w:t>
      </w:r>
      <w:r w:rsidRPr="006611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611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эскимосов;</w:t>
      </w:r>
      <w:r w:rsidRPr="006611A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зме</w:t>
      </w:r>
      <w:proofErr w:type="gramStart"/>
      <w:r w:rsidRPr="006611A8">
        <w:rPr>
          <w:rFonts w:ascii="Times New Roman" w:eastAsia="Times New Roman" w:hAnsi="Times New Roman" w:cs="Times New Roman"/>
          <w:sz w:val="24"/>
          <w:szCs w:val="24"/>
        </w:rPr>
        <w:t>я–</w:t>
      </w:r>
      <w:proofErr w:type="gramEnd"/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злая,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коварная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русских,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символ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долголетия,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мудрости –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тюркских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языках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т.п.).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Русские имена. Имена исконные и заимствованные, краткие сведения по их этимологии. Имена,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которые не являются исконно русскими, но воспринимаются как таковые. Имена традиционные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 новые. Имена популярные и устаревшие. Имена с устаревшей социальной окраской. Имена,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входящие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пословиц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поговорок,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определённую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стилистическую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окраску.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Общеизвестные</w:t>
      </w:r>
      <w:r w:rsidRPr="006611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старинные</w:t>
      </w:r>
      <w:r w:rsidRPr="006611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русские</w:t>
      </w:r>
      <w:r w:rsidRPr="006611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города.</w:t>
      </w:r>
      <w:r w:rsidRPr="006611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Происхождение</w:t>
      </w:r>
      <w:r w:rsidRPr="006611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названий.</w:t>
      </w:r>
    </w:p>
    <w:p w:rsidR="006611A8" w:rsidRPr="006611A8" w:rsidRDefault="006611A8" w:rsidP="00E20985">
      <w:pPr>
        <w:widowControl w:val="0"/>
        <w:autoSpaceDE w:val="0"/>
        <w:autoSpaceDN w:val="0"/>
        <w:spacing w:before="5" w:after="0" w:line="274" w:lineRule="exact"/>
        <w:ind w:left="2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6611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6611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Культура</w:t>
      </w:r>
      <w:r w:rsidRPr="006611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b/>
          <w:bCs/>
          <w:sz w:val="24"/>
          <w:szCs w:val="24"/>
        </w:rPr>
        <w:t>речи.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орфоэпические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литературного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языка.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варианте нормы. Равноправные и допустимые варианты произношения. Нерекомендуемые 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неправильные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варианты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произношения.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Запретительные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пометы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орфоэпических словарях.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Постоянное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подвижное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ударение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именах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существительных;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именах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прилагательных,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глаголах.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Омографы: ударение как маркёр смысла слова: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пАрить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парИть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рОжки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рожкИ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пОлки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—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полкИ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Атлас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атлАс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Произносительные варианты орфоэпической нормы: (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бул</w:t>
      </w:r>
      <w:proofErr w:type="gramStart"/>
      <w:r w:rsidRPr="006611A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End"/>
      <w:r w:rsidRPr="006611A8">
        <w:rPr>
          <w:rFonts w:ascii="Times New Roman" w:eastAsia="Times New Roman" w:hAnsi="Times New Roman" w:cs="Times New Roman"/>
          <w:sz w:val="24"/>
          <w:szCs w:val="24"/>
        </w:rPr>
        <w:t>ч’]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ная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було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>[ш]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ная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>, же[н’]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щина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—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же[н]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щина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до[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жд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>]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ём</w:t>
      </w:r>
      <w:proofErr w:type="spellEnd"/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до[ж’]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ём</w:t>
      </w:r>
      <w:proofErr w:type="spellEnd"/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под.).Произносительные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варианты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611A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словосочетаний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микроволнОвая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печь</w:t>
      </w:r>
      <w:r w:rsidRPr="006611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микровОлновая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терапия).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звукописи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художественном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тексте.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Основные лексические нормы современного русского литературного языка. Основные нормы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словоупотребления: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правильность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6611A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обозначаемому</w:t>
      </w:r>
      <w:r w:rsidRPr="006611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6611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или явлению реальной действительности.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Лексические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употребления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имён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существительных,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прилагательных,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глаголовв</w:t>
      </w:r>
      <w:proofErr w:type="spellEnd"/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литературном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языке</w:t>
      </w:r>
      <w:proofErr w:type="gramStart"/>
      <w:r w:rsidRPr="006611A8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6611A8">
        <w:rPr>
          <w:rFonts w:ascii="Times New Roman" w:eastAsia="Times New Roman" w:hAnsi="Times New Roman" w:cs="Times New Roman"/>
          <w:sz w:val="24"/>
          <w:szCs w:val="24"/>
        </w:rPr>
        <w:t>тилистические</w:t>
      </w:r>
      <w:proofErr w:type="spellEnd"/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варианты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(книжный,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общеупотребительный‚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разговорный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просторечный)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употребления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имён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существительных,</w:t>
      </w:r>
      <w:r w:rsidRPr="006611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прилагательных,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глаголов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речи(кинофильм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кинокартина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кино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кинолента,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интернациональный — международный, экспорт — вывоз, импорт — ввоз‚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блато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— болото,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брещи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— беречь, шлем — шелом, краткий — короткий, беспрестанный —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бесперестанный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>‚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611A8">
        <w:rPr>
          <w:rFonts w:ascii="Times New Roman" w:eastAsia="Times New Roman" w:hAnsi="Times New Roman" w:cs="Times New Roman"/>
          <w:sz w:val="24"/>
          <w:szCs w:val="24"/>
        </w:rPr>
        <w:t>глаголить</w:t>
      </w:r>
      <w:proofErr w:type="spellEnd"/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 – говорить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сказать</w:t>
      </w:r>
      <w:r w:rsidRPr="006611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брякнуть).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Основные грамматические нормы современного русского литературного языка. Категория рода:</w:t>
      </w:r>
      <w:r w:rsidRPr="006611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род заимствованных несклоняемых имен существительных (шимпанзе, колибри, евро, авеню,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салями,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коммюнике);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род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сложных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существительных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(плащ-палатка,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диван-кровать,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музе</w:t>
      </w:r>
      <w:proofErr w:type="gramStart"/>
      <w:r w:rsidRPr="006611A8">
        <w:rPr>
          <w:rFonts w:ascii="Times New Roman" w:eastAsia="Times New Roman" w:hAnsi="Times New Roman" w:cs="Times New Roman"/>
          <w:sz w:val="24"/>
          <w:szCs w:val="24"/>
        </w:rPr>
        <w:t>й-</w:t>
      </w:r>
      <w:proofErr w:type="gramEnd"/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квартира);род имен собственных (географических названий);род аббревиатур. Нормативные 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ненормативные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формы употребления имён существительных.</w:t>
      </w:r>
    </w:p>
    <w:p w:rsidR="006611A8" w:rsidRPr="006611A8" w:rsidRDefault="006611A8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 xml:space="preserve">Формы существительных мужского рода множественного числа с окончаниями </w:t>
      </w:r>
      <w:proofErr w:type="gramStart"/>
      <w:r w:rsidRPr="006611A8">
        <w:rPr>
          <w:rFonts w:ascii="Times New Roman" w:eastAsia="Times New Roman" w:hAnsi="Times New Roman" w:cs="Times New Roman"/>
          <w:sz w:val="24"/>
          <w:szCs w:val="24"/>
        </w:rPr>
        <w:t>–а</w:t>
      </w:r>
      <w:proofErr w:type="gramEnd"/>
      <w:r w:rsidRPr="006611A8">
        <w:rPr>
          <w:rFonts w:ascii="Times New Roman" w:eastAsia="Times New Roman" w:hAnsi="Times New Roman" w:cs="Times New Roman"/>
          <w:sz w:val="24"/>
          <w:szCs w:val="24"/>
        </w:rPr>
        <w:t>(-я), -ы(и)‚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различающиеся по смыслу: корпуса (здания, войсковые соединения)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 корпусы (туловища);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(иконы)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образы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(литературные);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кондуктора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(работники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транспорта)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кондукторы</w:t>
      </w:r>
      <w:r w:rsidRPr="006611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(приспособление в технике); меха (выделанные шкуры) – мехи (кузнечные); соболя (меха) –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соболи (животные). Литературные‚ разговорные‚ устарелые и профессиональные особенности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6611A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именительного</w:t>
      </w:r>
      <w:r w:rsidRPr="006611A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падежа</w:t>
      </w:r>
      <w:r w:rsidRPr="006611A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множественного</w:t>
      </w:r>
      <w:r w:rsidRPr="006611A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6611A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существительных</w:t>
      </w:r>
      <w:r w:rsidRPr="006611A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мужского</w:t>
      </w:r>
      <w:r w:rsidRPr="006611A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рода</w:t>
      </w:r>
      <w:r w:rsidRPr="006611A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E20985">
        <w:rPr>
          <w:rFonts w:ascii="Times New Roman" w:eastAsia="Times New Roman" w:hAnsi="Times New Roman" w:cs="Times New Roman"/>
          <w:sz w:val="24"/>
          <w:szCs w:val="24"/>
        </w:rPr>
        <w:t xml:space="preserve">(токари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токаря,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цехи –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цеха,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выборы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выбора,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тракторы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трактора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E20985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proofErr w:type="gramStart"/>
      <w:r w:rsidR="00E20985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E20985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proofErr w:type="gramEnd"/>
    </w:p>
    <w:p w:rsidR="006611A8" w:rsidRDefault="006611A8" w:rsidP="00E209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20985" w:rsidRPr="006611A8" w:rsidRDefault="00E20985" w:rsidP="00E20985">
      <w:pPr>
        <w:widowControl w:val="0"/>
        <w:autoSpaceDE w:val="0"/>
        <w:autoSpaceDN w:val="0"/>
        <w:spacing w:before="78"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lastRenderedPageBreak/>
        <w:t>Речевой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этикет</w:t>
      </w:r>
    </w:p>
    <w:p w:rsidR="00E20985" w:rsidRPr="006611A8" w:rsidRDefault="00E20985" w:rsidP="00E20985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этикета: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традиции.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Устойчивые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формулы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этикета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общении. Обращение в русском речевом этикете. История этикетной формулы обращения в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русском языке. Особенности употребления в качестве обращений собственных имён, названий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людей по степени родства, по положению в обществе, по профессии, должности; по возрасту 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полу. Обращение как показатель степени воспитанности человека, отношения к собеседнику,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эмоционального состояния. Обращения в официальной и неофициальной речевой ситуации.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формулы обращения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незнакомому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человеку.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Употребление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«он».</w:t>
      </w:r>
    </w:p>
    <w:p w:rsidR="00E20985" w:rsidRPr="006611A8" w:rsidRDefault="00E20985" w:rsidP="00E20985">
      <w:pPr>
        <w:widowControl w:val="0"/>
        <w:autoSpaceDE w:val="0"/>
        <w:autoSpaceDN w:val="0"/>
        <w:spacing w:before="5" w:after="0" w:line="274" w:lineRule="exact"/>
        <w:ind w:left="2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6611A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b/>
          <w:bCs/>
          <w:sz w:val="24"/>
          <w:szCs w:val="24"/>
        </w:rPr>
        <w:t>3. Речь. Речевая</w:t>
      </w:r>
      <w:r w:rsidRPr="006611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деятельность.</w:t>
      </w:r>
      <w:r w:rsidRPr="006611A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</w:t>
      </w:r>
    </w:p>
    <w:p w:rsidR="00E20985" w:rsidRPr="006611A8" w:rsidRDefault="00E20985" w:rsidP="00E20985">
      <w:pPr>
        <w:widowControl w:val="0"/>
        <w:autoSpaceDE w:val="0"/>
        <w:autoSpaceDN w:val="0"/>
        <w:spacing w:after="0" w:line="274" w:lineRule="exact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речь.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</w:p>
    <w:p w:rsidR="00E20985" w:rsidRPr="006611A8" w:rsidRDefault="00E20985" w:rsidP="00E20985">
      <w:pPr>
        <w:widowControl w:val="0"/>
        <w:autoSpaceDE w:val="0"/>
        <w:autoSpaceDN w:val="0"/>
        <w:spacing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речь.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Точность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логичность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речи.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Выразительность,</w:t>
      </w:r>
      <w:r w:rsidRPr="006611A8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чистота</w:t>
      </w:r>
      <w:r w:rsidRPr="006611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богатство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речи.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6611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выразительной</w:t>
      </w:r>
      <w:r w:rsidRPr="006611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устной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(тон, тембр,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темп),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тренировки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(скороговорки).</w:t>
      </w:r>
    </w:p>
    <w:p w:rsidR="00E20985" w:rsidRPr="006611A8" w:rsidRDefault="00E20985" w:rsidP="00E20985">
      <w:pPr>
        <w:widowControl w:val="0"/>
        <w:autoSpaceDE w:val="0"/>
        <w:autoSpaceDN w:val="0"/>
        <w:spacing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Интонация и жесты. Формы речи: монолог и диалог.</w:t>
      </w:r>
      <w:r w:rsidRPr="006611A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как единица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речи</w:t>
      </w:r>
    </w:p>
    <w:p w:rsidR="00E20985" w:rsidRPr="006611A8" w:rsidRDefault="00E20985" w:rsidP="00E20985">
      <w:pPr>
        <w:widowControl w:val="0"/>
        <w:autoSpaceDE w:val="0"/>
        <w:autoSpaceDN w:val="0"/>
        <w:spacing w:before="1"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признаки.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текст.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Композиционные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описания,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повествования,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рассуждения.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Повествование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тип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речи.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предложений</w:t>
      </w:r>
      <w:r w:rsidRPr="006611A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частей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текста.</w:t>
      </w:r>
    </w:p>
    <w:p w:rsidR="00E20985" w:rsidRPr="006611A8" w:rsidRDefault="00E20985" w:rsidP="00E20985">
      <w:pPr>
        <w:widowControl w:val="0"/>
        <w:autoSpaceDE w:val="0"/>
        <w:autoSpaceDN w:val="0"/>
        <w:spacing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Функциональные разновидности языка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Функциональные</w:t>
      </w:r>
      <w:r w:rsidRPr="006611A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разновидности</w:t>
      </w:r>
      <w:r w:rsidRPr="006611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языка.</w:t>
      </w:r>
    </w:p>
    <w:p w:rsidR="00E20985" w:rsidRPr="006611A8" w:rsidRDefault="00E20985" w:rsidP="00E20985">
      <w:pPr>
        <w:widowControl w:val="0"/>
        <w:autoSpaceDE w:val="0"/>
        <w:autoSpaceDN w:val="0"/>
        <w:spacing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Разговорная речь. Просьба, извинение как жанры разговорной речи. Официально-деловой стиль.</w:t>
      </w:r>
      <w:r w:rsidRPr="006611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Объявление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(устное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 письменное).</w:t>
      </w:r>
    </w:p>
    <w:p w:rsidR="00E20985" w:rsidRPr="006611A8" w:rsidRDefault="00E20985" w:rsidP="00E20985">
      <w:pPr>
        <w:widowControl w:val="0"/>
        <w:autoSpaceDE w:val="0"/>
        <w:autoSpaceDN w:val="0"/>
        <w:spacing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Учебно-научный стиль. План ответа на уроке, план текста.</w:t>
      </w:r>
      <w:r w:rsidRPr="006611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Публицистический</w:t>
      </w:r>
      <w:r w:rsidRPr="006611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стиль.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Устное</w:t>
      </w:r>
      <w:r w:rsidRPr="006611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выступление.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Девиз,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слоган</w:t>
      </w:r>
    </w:p>
    <w:p w:rsidR="00E20985" w:rsidRPr="006611A8" w:rsidRDefault="00E20985" w:rsidP="00E20985">
      <w:pPr>
        <w:widowControl w:val="0"/>
        <w:autoSpaceDE w:val="0"/>
        <w:autoSpaceDN w:val="0"/>
        <w:spacing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6611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литературы.</w:t>
      </w:r>
      <w:r w:rsidRPr="006611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Литературная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сказка.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Рассказ.</w:t>
      </w:r>
    </w:p>
    <w:p w:rsidR="00E20985" w:rsidRPr="006611A8" w:rsidRDefault="00E20985" w:rsidP="00E20985">
      <w:pPr>
        <w:widowControl w:val="0"/>
        <w:autoSpaceDE w:val="0"/>
        <w:autoSpaceDN w:val="0"/>
        <w:spacing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</w:rPr>
      </w:pPr>
      <w:r w:rsidRPr="006611A8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6611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6611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фольклорных</w:t>
      </w:r>
      <w:r w:rsidRPr="006611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текстов.</w:t>
      </w:r>
      <w:r w:rsidRPr="006611A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Загадка,</w:t>
      </w:r>
      <w:r w:rsidRPr="006611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пословица.</w:t>
      </w:r>
      <w:r w:rsidRPr="006611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Сказка.</w:t>
      </w:r>
      <w:r w:rsidRPr="006611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6611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сказки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(сравнения,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синонимы,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антонимы,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6611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11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уменьшительными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суффиксами</w:t>
      </w:r>
      <w:r w:rsidRPr="006611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11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11A8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E20985" w:rsidRDefault="00E20985" w:rsidP="00E209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D6F9F" w:rsidRDefault="00FD6F9F" w:rsidP="00E209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D6F9F" w:rsidRPr="00032D7A" w:rsidRDefault="00FD6F9F" w:rsidP="00FD6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планирование учебного предмета </w:t>
      </w:r>
    </w:p>
    <w:tbl>
      <w:tblPr>
        <w:tblStyle w:val="1"/>
        <w:tblW w:w="0" w:type="auto"/>
        <w:tblInd w:w="1809" w:type="dxa"/>
        <w:tblLook w:val="04A0" w:firstRow="1" w:lastRow="0" w:firstColumn="1" w:lastColumn="0" w:noHBand="0" w:noVBand="1"/>
      </w:tblPr>
      <w:tblGrid>
        <w:gridCol w:w="1101"/>
        <w:gridCol w:w="8113"/>
        <w:gridCol w:w="2693"/>
      </w:tblGrid>
      <w:tr w:rsidR="00FD6F9F" w:rsidRPr="00F231C2" w:rsidTr="00592C40">
        <w:tc>
          <w:tcPr>
            <w:tcW w:w="11907" w:type="dxa"/>
            <w:gridSpan w:val="3"/>
          </w:tcPr>
          <w:p w:rsidR="00FD6F9F" w:rsidRPr="00F231C2" w:rsidRDefault="00FD6F9F" w:rsidP="00592C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FD6F9F" w:rsidRPr="00F231C2" w:rsidTr="00592C40">
        <w:tc>
          <w:tcPr>
            <w:tcW w:w="1101" w:type="dxa"/>
          </w:tcPr>
          <w:p w:rsidR="00FD6F9F" w:rsidRPr="00F231C2" w:rsidRDefault="00FD6F9F" w:rsidP="00592C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13" w:type="dxa"/>
          </w:tcPr>
          <w:p w:rsidR="00FD6F9F" w:rsidRPr="00F231C2" w:rsidRDefault="00FD6F9F" w:rsidP="00592C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693" w:type="dxa"/>
          </w:tcPr>
          <w:p w:rsidR="00FD6F9F" w:rsidRPr="00F231C2" w:rsidRDefault="00FD6F9F" w:rsidP="00592C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D6F9F" w:rsidRPr="00F231C2" w:rsidTr="00592C40">
        <w:tc>
          <w:tcPr>
            <w:tcW w:w="1101" w:type="dxa"/>
          </w:tcPr>
          <w:p w:rsidR="00FD6F9F" w:rsidRPr="00F231C2" w:rsidRDefault="00FD6F9F" w:rsidP="00592C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3" w:type="dxa"/>
          </w:tcPr>
          <w:p w:rsidR="00FD6F9F" w:rsidRPr="00F231C2" w:rsidRDefault="00FD6F9F" w:rsidP="00FD6F9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 и культура </w:t>
            </w:r>
          </w:p>
        </w:tc>
        <w:tc>
          <w:tcPr>
            <w:tcW w:w="2693" w:type="dxa"/>
          </w:tcPr>
          <w:p w:rsidR="00FD6F9F" w:rsidRPr="00F231C2" w:rsidRDefault="00FD6F9F" w:rsidP="00592C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FD6F9F" w:rsidRPr="00F231C2" w:rsidTr="00592C40">
        <w:tc>
          <w:tcPr>
            <w:tcW w:w="1101" w:type="dxa"/>
          </w:tcPr>
          <w:p w:rsidR="00FD6F9F" w:rsidRPr="00F231C2" w:rsidRDefault="00FD6F9F" w:rsidP="00592C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3" w:type="dxa"/>
          </w:tcPr>
          <w:p w:rsidR="00FD6F9F" w:rsidRPr="00FD6F9F" w:rsidRDefault="00FD6F9F" w:rsidP="00FD6F9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D6F9F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FD6F9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D6F9F">
              <w:rPr>
                <w:rFonts w:ascii="Times New Roman" w:eastAsia="Times New Roman" w:hAnsi="Times New Roman" w:cs="Times New Roman"/>
                <w:sz w:val="24"/>
              </w:rPr>
              <w:t>речи</w:t>
            </w:r>
            <w:r w:rsidRPr="00FD6F9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FD6F9F" w:rsidRPr="00F231C2" w:rsidRDefault="00FD6F9F" w:rsidP="00592C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F9F">
              <w:rPr>
                <w:rFonts w:ascii="Times New Roman" w:eastAsia="Calibri" w:hAnsi="Times New Roman" w:cs="Times New Roman"/>
                <w:sz w:val="24"/>
                <w:szCs w:val="24"/>
              </w:rPr>
              <w:t>26 часов</w:t>
            </w:r>
          </w:p>
        </w:tc>
      </w:tr>
      <w:tr w:rsidR="00FD6F9F" w:rsidRPr="00F231C2" w:rsidTr="00592C40">
        <w:tc>
          <w:tcPr>
            <w:tcW w:w="1101" w:type="dxa"/>
          </w:tcPr>
          <w:p w:rsidR="00FD6F9F" w:rsidRPr="00F231C2" w:rsidRDefault="00FD6F9F" w:rsidP="00592C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3" w:type="dxa"/>
          </w:tcPr>
          <w:p w:rsidR="00FD6F9F" w:rsidRPr="00F231C2" w:rsidRDefault="00FD6F9F" w:rsidP="00FD6F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F9F">
              <w:rPr>
                <w:rFonts w:ascii="Times New Roman" w:eastAsia="Calibri" w:hAnsi="Times New Roman" w:cs="Times New Roman"/>
                <w:sz w:val="24"/>
                <w:szCs w:val="24"/>
              </w:rPr>
              <w:t>Реч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ь. Речевая деятельность. Текст </w:t>
            </w:r>
          </w:p>
        </w:tc>
        <w:tc>
          <w:tcPr>
            <w:tcW w:w="2693" w:type="dxa"/>
          </w:tcPr>
          <w:p w:rsidR="00FD6F9F" w:rsidRPr="00F231C2" w:rsidRDefault="00FD6F9F" w:rsidP="00592C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F9F">
              <w:rPr>
                <w:rFonts w:ascii="Times New Roman" w:eastAsia="Calibri" w:hAnsi="Times New Roman" w:cs="Times New Roman"/>
                <w:sz w:val="24"/>
                <w:szCs w:val="24"/>
              </w:rPr>
              <w:t>18 часов</w:t>
            </w:r>
          </w:p>
        </w:tc>
      </w:tr>
      <w:tr w:rsidR="00FD6F9F" w:rsidRPr="00F231C2" w:rsidTr="00592C40">
        <w:tc>
          <w:tcPr>
            <w:tcW w:w="1101" w:type="dxa"/>
          </w:tcPr>
          <w:p w:rsidR="00FD6F9F" w:rsidRPr="00F231C2" w:rsidRDefault="00FD6F9F" w:rsidP="00592C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3" w:type="dxa"/>
          </w:tcPr>
          <w:p w:rsidR="00FD6F9F" w:rsidRPr="00F231C2" w:rsidRDefault="00FD6F9F" w:rsidP="00592C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1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FD6F9F" w:rsidRPr="00417E12" w:rsidRDefault="00FD6F9F" w:rsidP="00592C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FD6F9F" w:rsidRPr="006611A8" w:rsidRDefault="00FD6F9F" w:rsidP="00E209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D6F9F" w:rsidRPr="006611A8" w:rsidSect="00E20985">
          <w:type w:val="continuous"/>
          <w:pgSz w:w="15840" w:h="12240" w:orient="landscape"/>
          <w:pgMar w:top="380" w:right="531" w:bottom="1202" w:left="482" w:header="0" w:footer="924" w:gutter="0"/>
          <w:cols w:space="720"/>
          <w:docGrid w:linePitch="299"/>
        </w:sectPr>
      </w:pPr>
    </w:p>
    <w:p w:rsidR="00FD6F9F" w:rsidRPr="00AA13B7" w:rsidRDefault="00FD6F9F" w:rsidP="00CF0996">
      <w:pPr>
        <w:widowControl w:val="0"/>
        <w:tabs>
          <w:tab w:val="left" w:pos="519"/>
        </w:tabs>
        <w:autoSpaceDE w:val="0"/>
        <w:autoSpaceDN w:val="0"/>
        <w:spacing w:after="0" w:line="295" w:lineRule="auto"/>
        <w:ind w:right="1417"/>
        <w:jc w:val="both"/>
        <w:rPr>
          <w:rFonts w:ascii="Times New Roman" w:hAnsi="Times New Roman" w:cs="Times New Roman"/>
        </w:rPr>
      </w:pPr>
    </w:p>
    <w:sectPr w:rsidR="00FD6F9F" w:rsidRPr="00AA13B7" w:rsidSect="006611A8">
      <w:footerReference w:type="default" r:id="rId8"/>
      <w:pgSz w:w="16838" w:h="11906" w:orient="landscape"/>
      <w:pgMar w:top="567" w:right="253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B64" w:rsidRDefault="007D3B64">
      <w:pPr>
        <w:spacing w:after="0" w:line="240" w:lineRule="auto"/>
      </w:pPr>
      <w:r>
        <w:separator/>
      </w:r>
    </w:p>
  </w:endnote>
  <w:endnote w:type="continuationSeparator" w:id="0">
    <w:p w:rsidR="007D3B64" w:rsidRDefault="007D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1A8" w:rsidRDefault="006611A8">
    <w:pPr>
      <w:pStyle w:val="a3"/>
      <w:spacing w:line="14" w:lineRule="auto"/>
      <w:rPr>
        <w:sz w:val="14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149CDE" wp14:editId="51D2B98E">
              <wp:simplePos x="0" y="0"/>
              <wp:positionH relativeFrom="page">
                <wp:posOffset>7054215</wp:posOffset>
              </wp:positionH>
              <wp:positionV relativeFrom="page">
                <wp:posOffset>9282430</wp:posOffset>
              </wp:positionV>
              <wp:extent cx="2197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1A8" w:rsidRDefault="006611A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502E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55.45pt;margin-top:730.9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nC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8KOZDzc5XPnTyex8YnJz&#10;STw+bqXSr6hokDESLKHxFpzsbpQeXEcXE4uLjNW1bX7NHx0A5nACoeGpuTNJ2F7eR160mq/moRMG&#10;05UTemnqXGXL0Jlm/mySnqfLZep/NXH9MK5YUVBuwoy68sM/69tB4YMijspSomaFgTMpKblZL2uJ&#10;dgR0ndnvUJATN/dxGrZewOUJJT8IvesgcrLpfOaEWThxopk3dzw/uo6mXhiFafaY0g3j9N8poS7B&#10;0SSYDFr6LTfPfs+5kbhhGiZHzZoEz49OJDYKXPHCtlYTVg/2SSlM+g+lgHaPjbZ6NRIdxKr7dQ8o&#10;RsRrUdyBcqUAZYEIYdyBUQn5BaMORkeC1ectkRSj+jUH9Zs5MxpyNNajQXgOTxOsMRrMpR7m0baV&#10;bFMB8vB/cXEFf0jJrHofsoDUzQbGgSVxGF1m3pzurdfDgF38AgAA//8DAFBLAwQUAAYACAAAACEA&#10;csi3M+IAAAAPAQAADwAAAGRycy9kb3ducmV2LnhtbEyPwU7DMBBE70j9B2srcaNOUBuaEKeqEJyQ&#10;EGk4cHRiN7Ear0PstuHv2ZzobWd3NPsm3022Zxc9euNQQLyKgGlsnDLYCviq3h62wHyQqGTvUAv4&#10;1R52xeIul5lyVyz15RBaRiHoMymgC2HIOPdNp630KzdopNvRjVYGkmPL1SivFG57/hhFCbfSIH3o&#10;5KBfOt2cDmcrYP+N5av5+ag/y2NpqiqN8D05CXG/nPbPwIKewr8ZZnxCh4KYandG5VlPOo6jlLw0&#10;rZOYWsyeeL3ZAKvn3fYpBV7k/LZH8QcAAP//AwBQSwECLQAUAAYACAAAACEAtoM4kv4AAADhAQAA&#10;EwAAAAAAAAAAAAAAAAAAAAAAW0NvbnRlbnRfVHlwZXNdLnhtbFBLAQItABQABgAIAAAAIQA4/SH/&#10;1gAAAJQBAAALAAAAAAAAAAAAAAAAAC8BAABfcmVscy8ucmVsc1BLAQItABQABgAIAAAAIQAH9nCf&#10;twIAAKgFAAAOAAAAAAAAAAAAAAAAAC4CAABkcnMvZTJvRG9jLnhtbFBLAQItABQABgAIAAAAIQBy&#10;yLcz4gAAAA8BAAAPAAAAAAAAAAAAAAAAABEFAABkcnMvZG93bnJldi54bWxQSwUGAAAAAAQABADz&#10;AAAAIAYAAAAA&#10;" filled="f" stroked="f">
              <v:textbox inset="0,0,0,0">
                <w:txbxContent>
                  <w:p w:rsidR="006611A8" w:rsidRDefault="006611A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502E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B64" w:rsidRDefault="007D3B64">
      <w:pPr>
        <w:spacing w:after="0" w:line="240" w:lineRule="auto"/>
      </w:pPr>
      <w:r>
        <w:separator/>
      </w:r>
    </w:p>
  </w:footnote>
  <w:footnote w:type="continuationSeparator" w:id="0">
    <w:p w:rsidR="007D3B64" w:rsidRDefault="007D3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5146"/>
    <w:multiLevelType w:val="hybridMultilevel"/>
    <w:tmpl w:val="BCD0266C"/>
    <w:lvl w:ilvl="0" w:tplc="69D6A0CA">
      <w:start w:val="1"/>
      <w:numFmt w:val="decimal"/>
      <w:lvlText w:val="%1)"/>
      <w:lvlJc w:val="left"/>
      <w:pPr>
        <w:ind w:left="218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8C2DF6">
      <w:numFmt w:val="bullet"/>
      <w:lvlText w:val="•"/>
      <w:lvlJc w:val="left"/>
      <w:pPr>
        <w:ind w:left="1264" w:hanging="329"/>
      </w:pPr>
      <w:rPr>
        <w:rFonts w:hint="default"/>
        <w:lang w:val="ru-RU" w:eastAsia="en-US" w:bidi="ar-SA"/>
      </w:rPr>
    </w:lvl>
    <w:lvl w:ilvl="2" w:tplc="9F3A0924">
      <w:numFmt w:val="bullet"/>
      <w:lvlText w:val="•"/>
      <w:lvlJc w:val="left"/>
      <w:pPr>
        <w:ind w:left="2308" w:hanging="329"/>
      </w:pPr>
      <w:rPr>
        <w:rFonts w:hint="default"/>
        <w:lang w:val="ru-RU" w:eastAsia="en-US" w:bidi="ar-SA"/>
      </w:rPr>
    </w:lvl>
    <w:lvl w:ilvl="3" w:tplc="1E502D94">
      <w:numFmt w:val="bullet"/>
      <w:lvlText w:val="•"/>
      <w:lvlJc w:val="left"/>
      <w:pPr>
        <w:ind w:left="3352" w:hanging="329"/>
      </w:pPr>
      <w:rPr>
        <w:rFonts w:hint="default"/>
        <w:lang w:val="ru-RU" w:eastAsia="en-US" w:bidi="ar-SA"/>
      </w:rPr>
    </w:lvl>
    <w:lvl w:ilvl="4" w:tplc="CB46D36A">
      <w:numFmt w:val="bullet"/>
      <w:lvlText w:val="•"/>
      <w:lvlJc w:val="left"/>
      <w:pPr>
        <w:ind w:left="4396" w:hanging="329"/>
      </w:pPr>
      <w:rPr>
        <w:rFonts w:hint="default"/>
        <w:lang w:val="ru-RU" w:eastAsia="en-US" w:bidi="ar-SA"/>
      </w:rPr>
    </w:lvl>
    <w:lvl w:ilvl="5" w:tplc="251ADA28">
      <w:numFmt w:val="bullet"/>
      <w:lvlText w:val="•"/>
      <w:lvlJc w:val="left"/>
      <w:pPr>
        <w:ind w:left="5440" w:hanging="329"/>
      </w:pPr>
      <w:rPr>
        <w:rFonts w:hint="default"/>
        <w:lang w:val="ru-RU" w:eastAsia="en-US" w:bidi="ar-SA"/>
      </w:rPr>
    </w:lvl>
    <w:lvl w:ilvl="6" w:tplc="F38870B4">
      <w:numFmt w:val="bullet"/>
      <w:lvlText w:val="•"/>
      <w:lvlJc w:val="left"/>
      <w:pPr>
        <w:ind w:left="6484" w:hanging="329"/>
      </w:pPr>
      <w:rPr>
        <w:rFonts w:hint="default"/>
        <w:lang w:val="ru-RU" w:eastAsia="en-US" w:bidi="ar-SA"/>
      </w:rPr>
    </w:lvl>
    <w:lvl w:ilvl="7" w:tplc="35BAACCE">
      <w:numFmt w:val="bullet"/>
      <w:lvlText w:val="•"/>
      <w:lvlJc w:val="left"/>
      <w:pPr>
        <w:ind w:left="7528" w:hanging="329"/>
      </w:pPr>
      <w:rPr>
        <w:rFonts w:hint="default"/>
        <w:lang w:val="ru-RU" w:eastAsia="en-US" w:bidi="ar-SA"/>
      </w:rPr>
    </w:lvl>
    <w:lvl w:ilvl="8" w:tplc="0EAA0418">
      <w:numFmt w:val="bullet"/>
      <w:lvlText w:val="•"/>
      <w:lvlJc w:val="left"/>
      <w:pPr>
        <w:ind w:left="8572" w:hanging="329"/>
      </w:pPr>
      <w:rPr>
        <w:rFonts w:hint="default"/>
        <w:lang w:val="ru-RU" w:eastAsia="en-US" w:bidi="ar-SA"/>
      </w:rPr>
    </w:lvl>
  </w:abstractNum>
  <w:abstractNum w:abstractNumId="1">
    <w:nsid w:val="06CF7059"/>
    <w:multiLevelType w:val="hybridMultilevel"/>
    <w:tmpl w:val="BCD0266C"/>
    <w:lvl w:ilvl="0" w:tplc="69D6A0CA">
      <w:start w:val="1"/>
      <w:numFmt w:val="decimal"/>
      <w:lvlText w:val="%1)"/>
      <w:lvlJc w:val="left"/>
      <w:pPr>
        <w:ind w:left="218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8C2DF6">
      <w:numFmt w:val="bullet"/>
      <w:lvlText w:val="•"/>
      <w:lvlJc w:val="left"/>
      <w:pPr>
        <w:ind w:left="1264" w:hanging="329"/>
      </w:pPr>
      <w:rPr>
        <w:rFonts w:hint="default"/>
        <w:lang w:val="ru-RU" w:eastAsia="en-US" w:bidi="ar-SA"/>
      </w:rPr>
    </w:lvl>
    <w:lvl w:ilvl="2" w:tplc="9F3A0924">
      <w:numFmt w:val="bullet"/>
      <w:lvlText w:val="•"/>
      <w:lvlJc w:val="left"/>
      <w:pPr>
        <w:ind w:left="2308" w:hanging="329"/>
      </w:pPr>
      <w:rPr>
        <w:rFonts w:hint="default"/>
        <w:lang w:val="ru-RU" w:eastAsia="en-US" w:bidi="ar-SA"/>
      </w:rPr>
    </w:lvl>
    <w:lvl w:ilvl="3" w:tplc="1E502D94">
      <w:numFmt w:val="bullet"/>
      <w:lvlText w:val="•"/>
      <w:lvlJc w:val="left"/>
      <w:pPr>
        <w:ind w:left="3352" w:hanging="329"/>
      </w:pPr>
      <w:rPr>
        <w:rFonts w:hint="default"/>
        <w:lang w:val="ru-RU" w:eastAsia="en-US" w:bidi="ar-SA"/>
      </w:rPr>
    </w:lvl>
    <w:lvl w:ilvl="4" w:tplc="CB46D36A">
      <w:numFmt w:val="bullet"/>
      <w:lvlText w:val="•"/>
      <w:lvlJc w:val="left"/>
      <w:pPr>
        <w:ind w:left="4396" w:hanging="329"/>
      </w:pPr>
      <w:rPr>
        <w:rFonts w:hint="default"/>
        <w:lang w:val="ru-RU" w:eastAsia="en-US" w:bidi="ar-SA"/>
      </w:rPr>
    </w:lvl>
    <w:lvl w:ilvl="5" w:tplc="251ADA28">
      <w:numFmt w:val="bullet"/>
      <w:lvlText w:val="•"/>
      <w:lvlJc w:val="left"/>
      <w:pPr>
        <w:ind w:left="5440" w:hanging="329"/>
      </w:pPr>
      <w:rPr>
        <w:rFonts w:hint="default"/>
        <w:lang w:val="ru-RU" w:eastAsia="en-US" w:bidi="ar-SA"/>
      </w:rPr>
    </w:lvl>
    <w:lvl w:ilvl="6" w:tplc="F38870B4">
      <w:numFmt w:val="bullet"/>
      <w:lvlText w:val="•"/>
      <w:lvlJc w:val="left"/>
      <w:pPr>
        <w:ind w:left="6484" w:hanging="329"/>
      </w:pPr>
      <w:rPr>
        <w:rFonts w:hint="default"/>
        <w:lang w:val="ru-RU" w:eastAsia="en-US" w:bidi="ar-SA"/>
      </w:rPr>
    </w:lvl>
    <w:lvl w:ilvl="7" w:tplc="35BAACCE">
      <w:numFmt w:val="bullet"/>
      <w:lvlText w:val="•"/>
      <w:lvlJc w:val="left"/>
      <w:pPr>
        <w:ind w:left="7528" w:hanging="329"/>
      </w:pPr>
      <w:rPr>
        <w:rFonts w:hint="default"/>
        <w:lang w:val="ru-RU" w:eastAsia="en-US" w:bidi="ar-SA"/>
      </w:rPr>
    </w:lvl>
    <w:lvl w:ilvl="8" w:tplc="0EAA0418">
      <w:numFmt w:val="bullet"/>
      <w:lvlText w:val="•"/>
      <w:lvlJc w:val="left"/>
      <w:pPr>
        <w:ind w:left="8572" w:hanging="329"/>
      </w:pPr>
      <w:rPr>
        <w:rFonts w:hint="default"/>
        <w:lang w:val="ru-RU" w:eastAsia="en-US" w:bidi="ar-SA"/>
      </w:rPr>
    </w:lvl>
  </w:abstractNum>
  <w:abstractNum w:abstractNumId="2">
    <w:nsid w:val="153F4CF7"/>
    <w:multiLevelType w:val="hybridMultilevel"/>
    <w:tmpl w:val="CD2A73B0"/>
    <w:lvl w:ilvl="0" w:tplc="C6785EA0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1BF006DD"/>
    <w:multiLevelType w:val="hybridMultilevel"/>
    <w:tmpl w:val="FC584282"/>
    <w:lvl w:ilvl="0" w:tplc="D26E4002">
      <w:start w:val="2"/>
      <w:numFmt w:val="decimal"/>
      <w:lvlText w:val="%1."/>
      <w:lvlJc w:val="left"/>
      <w:pPr>
        <w:ind w:left="218" w:hanging="43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D852DE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D42CF28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3" w:tplc="EFF8A0C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4" w:tplc="793668CE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5" w:tplc="38CE8F00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7ED66B68">
      <w:numFmt w:val="bullet"/>
      <w:lvlText w:val="•"/>
      <w:lvlJc w:val="left"/>
      <w:pPr>
        <w:ind w:left="6340" w:hanging="360"/>
      </w:pPr>
      <w:rPr>
        <w:rFonts w:hint="default"/>
        <w:lang w:val="ru-RU" w:eastAsia="en-US" w:bidi="ar-SA"/>
      </w:rPr>
    </w:lvl>
    <w:lvl w:ilvl="7" w:tplc="CC4AB31E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22BCF2A6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4">
    <w:nsid w:val="28A20133"/>
    <w:multiLevelType w:val="hybridMultilevel"/>
    <w:tmpl w:val="73B8ECB6"/>
    <w:lvl w:ilvl="0" w:tplc="C5609E1C">
      <w:start w:val="1"/>
      <w:numFmt w:val="decimal"/>
      <w:lvlText w:val="%1)"/>
      <w:lvlJc w:val="left"/>
      <w:pPr>
        <w:ind w:left="218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4CB3F2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6785EA0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3" w:tplc="A7D2CD3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4" w:tplc="D05266C4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5" w:tplc="C9565CD0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32569CAE">
      <w:numFmt w:val="bullet"/>
      <w:lvlText w:val="•"/>
      <w:lvlJc w:val="left"/>
      <w:pPr>
        <w:ind w:left="6340" w:hanging="360"/>
      </w:pPr>
      <w:rPr>
        <w:rFonts w:hint="default"/>
        <w:lang w:val="ru-RU" w:eastAsia="en-US" w:bidi="ar-SA"/>
      </w:rPr>
    </w:lvl>
    <w:lvl w:ilvl="7" w:tplc="62D2967A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627001DE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5">
    <w:nsid w:val="2F6D37E0"/>
    <w:multiLevelType w:val="hybridMultilevel"/>
    <w:tmpl w:val="969080DA"/>
    <w:lvl w:ilvl="0" w:tplc="29981B0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D4D1E17"/>
    <w:multiLevelType w:val="hybridMultilevel"/>
    <w:tmpl w:val="12743618"/>
    <w:lvl w:ilvl="0" w:tplc="8A14A048">
      <w:start w:val="1"/>
      <w:numFmt w:val="upperRoman"/>
      <w:lvlText w:val="%1."/>
      <w:lvlJc w:val="left"/>
      <w:pPr>
        <w:ind w:left="1262" w:hanging="43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2F40F86">
      <w:numFmt w:val="bullet"/>
      <w:lvlText w:val="•"/>
      <w:lvlJc w:val="left"/>
      <w:pPr>
        <w:ind w:left="2152" w:hanging="437"/>
      </w:pPr>
      <w:rPr>
        <w:lang w:val="ru-RU" w:eastAsia="en-US" w:bidi="ar-SA"/>
      </w:rPr>
    </w:lvl>
    <w:lvl w:ilvl="2" w:tplc="099A9390">
      <w:numFmt w:val="bullet"/>
      <w:lvlText w:val="•"/>
      <w:lvlJc w:val="left"/>
      <w:pPr>
        <w:ind w:left="3045" w:hanging="437"/>
      </w:pPr>
      <w:rPr>
        <w:lang w:val="ru-RU" w:eastAsia="en-US" w:bidi="ar-SA"/>
      </w:rPr>
    </w:lvl>
    <w:lvl w:ilvl="3" w:tplc="5F92E2F4">
      <w:numFmt w:val="bullet"/>
      <w:lvlText w:val="•"/>
      <w:lvlJc w:val="left"/>
      <w:pPr>
        <w:ind w:left="3937" w:hanging="437"/>
      </w:pPr>
      <w:rPr>
        <w:lang w:val="ru-RU" w:eastAsia="en-US" w:bidi="ar-SA"/>
      </w:rPr>
    </w:lvl>
    <w:lvl w:ilvl="4" w:tplc="4DA4F386">
      <w:numFmt w:val="bullet"/>
      <w:lvlText w:val="•"/>
      <w:lvlJc w:val="left"/>
      <w:pPr>
        <w:ind w:left="4830" w:hanging="437"/>
      </w:pPr>
      <w:rPr>
        <w:lang w:val="ru-RU" w:eastAsia="en-US" w:bidi="ar-SA"/>
      </w:rPr>
    </w:lvl>
    <w:lvl w:ilvl="5" w:tplc="F0EE6116">
      <w:numFmt w:val="bullet"/>
      <w:lvlText w:val="•"/>
      <w:lvlJc w:val="left"/>
      <w:pPr>
        <w:ind w:left="5723" w:hanging="437"/>
      </w:pPr>
      <w:rPr>
        <w:lang w:val="ru-RU" w:eastAsia="en-US" w:bidi="ar-SA"/>
      </w:rPr>
    </w:lvl>
    <w:lvl w:ilvl="6" w:tplc="0E1CCB20">
      <w:numFmt w:val="bullet"/>
      <w:lvlText w:val="•"/>
      <w:lvlJc w:val="left"/>
      <w:pPr>
        <w:ind w:left="6615" w:hanging="437"/>
      </w:pPr>
      <w:rPr>
        <w:lang w:val="ru-RU" w:eastAsia="en-US" w:bidi="ar-SA"/>
      </w:rPr>
    </w:lvl>
    <w:lvl w:ilvl="7" w:tplc="40A21C6E">
      <w:numFmt w:val="bullet"/>
      <w:lvlText w:val="•"/>
      <w:lvlJc w:val="left"/>
      <w:pPr>
        <w:ind w:left="7508" w:hanging="437"/>
      </w:pPr>
      <w:rPr>
        <w:lang w:val="ru-RU" w:eastAsia="en-US" w:bidi="ar-SA"/>
      </w:rPr>
    </w:lvl>
    <w:lvl w:ilvl="8" w:tplc="15469646">
      <w:numFmt w:val="bullet"/>
      <w:lvlText w:val="•"/>
      <w:lvlJc w:val="left"/>
      <w:pPr>
        <w:ind w:left="8401" w:hanging="437"/>
      </w:pPr>
      <w:rPr>
        <w:lang w:val="ru-RU" w:eastAsia="en-US" w:bidi="ar-SA"/>
      </w:rPr>
    </w:lvl>
  </w:abstractNum>
  <w:abstractNum w:abstractNumId="8">
    <w:nsid w:val="616D50E6"/>
    <w:multiLevelType w:val="hybridMultilevel"/>
    <w:tmpl w:val="820A5846"/>
    <w:lvl w:ilvl="0" w:tplc="E7E0FC46">
      <w:start w:val="1"/>
      <w:numFmt w:val="decimal"/>
      <w:lvlText w:val="%1)"/>
      <w:lvlJc w:val="left"/>
      <w:pPr>
        <w:ind w:left="21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9EA6B3C4">
      <w:numFmt w:val="bullet"/>
      <w:lvlText w:val="•"/>
      <w:lvlJc w:val="left"/>
      <w:pPr>
        <w:ind w:left="1264" w:hanging="201"/>
      </w:pPr>
      <w:rPr>
        <w:rFonts w:hint="default"/>
        <w:lang w:val="ru-RU" w:eastAsia="en-US" w:bidi="ar-SA"/>
      </w:rPr>
    </w:lvl>
    <w:lvl w:ilvl="2" w:tplc="DF685156">
      <w:numFmt w:val="bullet"/>
      <w:lvlText w:val="•"/>
      <w:lvlJc w:val="left"/>
      <w:pPr>
        <w:ind w:left="2308" w:hanging="201"/>
      </w:pPr>
      <w:rPr>
        <w:rFonts w:hint="default"/>
        <w:lang w:val="ru-RU" w:eastAsia="en-US" w:bidi="ar-SA"/>
      </w:rPr>
    </w:lvl>
    <w:lvl w:ilvl="3" w:tplc="BE4C0DC4">
      <w:numFmt w:val="bullet"/>
      <w:lvlText w:val="•"/>
      <w:lvlJc w:val="left"/>
      <w:pPr>
        <w:ind w:left="3352" w:hanging="201"/>
      </w:pPr>
      <w:rPr>
        <w:rFonts w:hint="default"/>
        <w:lang w:val="ru-RU" w:eastAsia="en-US" w:bidi="ar-SA"/>
      </w:rPr>
    </w:lvl>
    <w:lvl w:ilvl="4" w:tplc="8C5641C8">
      <w:numFmt w:val="bullet"/>
      <w:lvlText w:val="•"/>
      <w:lvlJc w:val="left"/>
      <w:pPr>
        <w:ind w:left="4396" w:hanging="201"/>
      </w:pPr>
      <w:rPr>
        <w:rFonts w:hint="default"/>
        <w:lang w:val="ru-RU" w:eastAsia="en-US" w:bidi="ar-SA"/>
      </w:rPr>
    </w:lvl>
    <w:lvl w:ilvl="5" w:tplc="F162D2D6">
      <w:numFmt w:val="bullet"/>
      <w:lvlText w:val="•"/>
      <w:lvlJc w:val="left"/>
      <w:pPr>
        <w:ind w:left="5440" w:hanging="201"/>
      </w:pPr>
      <w:rPr>
        <w:rFonts w:hint="default"/>
        <w:lang w:val="ru-RU" w:eastAsia="en-US" w:bidi="ar-SA"/>
      </w:rPr>
    </w:lvl>
    <w:lvl w:ilvl="6" w:tplc="1C74EA64">
      <w:numFmt w:val="bullet"/>
      <w:lvlText w:val="•"/>
      <w:lvlJc w:val="left"/>
      <w:pPr>
        <w:ind w:left="6484" w:hanging="201"/>
      </w:pPr>
      <w:rPr>
        <w:rFonts w:hint="default"/>
        <w:lang w:val="ru-RU" w:eastAsia="en-US" w:bidi="ar-SA"/>
      </w:rPr>
    </w:lvl>
    <w:lvl w:ilvl="7" w:tplc="B2AE357E">
      <w:numFmt w:val="bullet"/>
      <w:lvlText w:val="•"/>
      <w:lvlJc w:val="left"/>
      <w:pPr>
        <w:ind w:left="7528" w:hanging="201"/>
      </w:pPr>
      <w:rPr>
        <w:rFonts w:hint="default"/>
        <w:lang w:val="ru-RU" w:eastAsia="en-US" w:bidi="ar-SA"/>
      </w:rPr>
    </w:lvl>
    <w:lvl w:ilvl="8" w:tplc="6F209E10">
      <w:numFmt w:val="bullet"/>
      <w:lvlText w:val="•"/>
      <w:lvlJc w:val="left"/>
      <w:pPr>
        <w:ind w:left="8572" w:hanging="201"/>
      </w:pPr>
      <w:rPr>
        <w:rFonts w:hint="default"/>
        <w:lang w:val="ru-RU" w:eastAsia="en-US" w:bidi="ar-SA"/>
      </w:rPr>
    </w:lvl>
  </w:abstractNum>
  <w:abstractNum w:abstractNumId="9">
    <w:nsid w:val="6EBD0B44"/>
    <w:multiLevelType w:val="hybridMultilevel"/>
    <w:tmpl w:val="1368C35C"/>
    <w:lvl w:ilvl="0" w:tplc="C6785EA0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6FEE3FBE"/>
    <w:multiLevelType w:val="hybridMultilevel"/>
    <w:tmpl w:val="5DDC4E58"/>
    <w:lvl w:ilvl="0" w:tplc="C6785EA0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7DFD2026"/>
    <w:multiLevelType w:val="hybridMultilevel"/>
    <w:tmpl w:val="6E54F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11"/>
  </w:num>
  <w:num w:numId="6">
    <w:abstractNumId w:val="0"/>
  </w:num>
  <w:num w:numId="7">
    <w:abstractNumId w:val="3"/>
  </w:num>
  <w:num w:numId="8">
    <w:abstractNumId w:val="9"/>
  </w:num>
  <w:num w:numId="9">
    <w:abstractNumId w:val="10"/>
  </w:num>
  <w:num w:numId="10">
    <w:abstractNumId w:val="2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AB"/>
    <w:rsid w:val="000D5482"/>
    <w:rsid w:val="0021502E"/>
    <w:rsid w:val="002F2849"/>
    <w:rsid w:val="003F1A7A"/>
    <w:rsid w:val="00403842"/>
    <w:rsid w:val="006611A8"/>
    <w:rsid w:val="007D3B64"/>
    <w:rsid w:val="0083411A"/>
    <w:rsid w:val="00AA13B7"/>
    <w:rsid w:val="00BC205A"/>
    <w:rsid w:val="00CF0996"/>
    <w:rsid w:val="00D601AB"/>
    <w:rsid w:val="00DE654B"/>
    <w:rsid w:val="00E20985"/>
    <w:rsid w:val="00ED7C87"/>
    <w:rsid w:val="00FD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D7C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D7C87"/>
  </w:style>
  <w:style w:type="paragraph" w:styleId="a5">
    <w:name w:val="List Paragraph"/>
    <w:basedOn w:val="a"/>
    <w:uiPriority w:val="34"/>
    <w:qFormat/>
    <w:rsid w:val="00ED7C87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FD6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D6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D7C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D7C87"/>
  </w:style>
  <w:style w:type="paragraph" w:styleId="a5">
    <w:name w:val="List Paragraph"/>
    <w:basedOn w:val="a"/>
    <w:uiPriority w:val="34"/>
    <w:qFormat/>
    <w:rsid w:val="00ED7C87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FD6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D6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4780</Words>
  <Characters>27247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2021-10-10T07:47:00Z</dcterms:created>
  <dcterms:modified xsi:type="dcterms:W3CDTF">2021-10-11T08:59:00Z</dcterms:modified>
</cp:coreProperties>
</file>